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BF5" w:rsidRPr="0009725E" w:rsidRDefault="00E04CB2">
      <w:pPr>
        <w:widowControl w:val="0"/>
        <w:autoSpaceDE w:val="0"/>
        <w:autoSpaceDN w:val="0"/>
        <w:adjustRightInd w:val="0"/>
        <w:spacing w:after="0" w:line="240" w:lineRule="auto"/>
        <w:ind w:left="2760"/>
        <w:rPr>
          <w:rFonts w:ascii="Times New Roman" w:hAnsi="Times New Roman" w:cs="Times New Roman"/>
          <w:sz w:val="24"/>
          <w:szCs w:val="24"/>
          <w:lang w:val="uk-UA"/>
        </w:rPr>
      </w:pPr>
      <w:bookmarkStart w:id="0" w:name="page1"/>
      <w:bookmarkEnd w:id="0"/>
      <w:r w:rsidRPr="0009725E">
        <w:rPr>
          <w:rFonts w:ascii="Times New Roman" w:hAnsi="Times New Roman" w:cs="Times New Roman"/>
          <w:b/>
          <w:bCs/>
          <w:sz w:val="28"/>
          <w:szCs w:val="28"/>
          <w:lang w:val="uk-UA"/>
        </w:rPr>
        <w:t>ЗMІСТ</w:t>
      </w:r>
    </w:p>
    <w:tbl>
      <w:tblPr>
        <w:tblW w:w="0" w:type="auto"/>
        <w:tblLayout w:type="fixed"/>
        <w:tblCellMar>
          <w:left w:w="0" w:type="dxa"/>
          <w:right w:w="0" w:type="dxa"/>
        </w:tblCellMar>
        <w:tblLook w:val="0000" w:firstRow="0" w:lastRow="0" w:firstColumn="0" w:lastColumn="0" w:noHBand="0" w:noVBand="0"/>
      </w:tblPr>
      <w:tblGrid>
        <w:gridCol w:w="200"/>
        <w:gridCol w:w="5800"/>
        <w:gridCol w:w="340"/>
      </w:tblGrid>
      <w:tr w:rsidR="00202BF5" w:rsidRPr="0009725E">
        <w:trPr>
          <w:trHeight w:val="30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ПЕРЕДМОВА</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4</w:t>
            </w:r>
          </w:p>
        </w:tc>
      </w:tr>
      <w:tr w:rsidR="00202BF5" w:rsidRPr="0009725E">
        <w:trPr>
          <w:trHeight w:val="330"/>
        </w:trPr>
        <w:tc>
          <w:tcPr>
            <w:tcW w:w="2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1.</w:t>
            </w:r>
          </w:p>
        </w:tc>
        <w:tc>
          <w:tcPr>
            <w:tcW w:w="58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left="20"/>
              <w:rPr>
                <w:rFonts w:ascii="Times New Roman" w:hAnsi="Times New Roman" w:cs="Times New Roman"/>
                <w:sz w:val="24"/>
                <w:szCs w:val="24"/>
                <w:lang w:val="uk-UA"/>
              </w:rPr>
            </w:pPr>
            <w:r w:rsidRPr="0009725E">
              <w:rPr>
                <w:rFonts w:ascii="Times New Roman" w:hAnsi="Times New Roman" w:cs="Times New Roman"/>
                <w:b/>
                <w:bCs/>
                <w:lang w:val="uk-UA"/>
              </w:rPr>
              <w:t>Порядок реєстрації громадських організацій та розвиток</w:t>
            </w:r>
          </w:p>
        </w:tc>
        <w:tc>
          <w:tcPr>
            <w:tcW w:w="340" w:type="dxa"/>
            <w:tcBorders>
              <w:top w:val="nil"/>
              <w:left w:val="nil"/>
              <w:bottom w:val="nil"/>
              <w:right w:val="nil"/>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pPr>
          </w:p>
        </w:tc>
      </w:tr>
      <w:tr w:rsidR="00202BF5" w:rsidRPr="0009725E">
        <w:trPr>
          <w:trHeight w:val="30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волонтерського руху в Україні</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6</w:t>
            </w:r>
          </w:p>
        </w:tc>
      </w:tr>
      <w:tr w:rsidR="00202BF5" w:rsidRPr="0009725E">
        <w:trPr>
          <w:trHeight w:val="373"/>
        </w:trPr>
        <w:tc>
          <w:tcPr>
            <w:tcW w:w="2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2.</w:t>
            </w:r>
          </w:p>
        </w:tc>
        <w:tc>
          <w:tcPr>
            <w:tcW w:w="58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left="20"/>
              <w:rPr>
                <w:rFonts w:ascii="Times New Roman" w:hAnsi="Times New Roman" w:cs="Times New Roman"/>
                <w:sz w:val="24"/>
                <w:szCs w:val="24"/>
                <w:lang w:val="uk-UA"/>
              </w:rPr>
            </w:pPr>
            <w:r w:rsidRPr="0009725E">
              <w:rPr>
                <w:rFonts w:ascii="Times New Roman" w:hAnsi="Times New Roman" w:cs="Times New Roman"/>
                <w:b/>
                <w:bCs/>
                <w:w w:val="98"/>
                <w:lang w:val="uk-UA"/>
              </w:rPr>
              <w:t>Миколаївська обласна громадська організація волонтерів</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16</w:t>
            </w:r>
          </w:p>
        </w:tc>
      </w:tr>
      <w:tr w:rsidR="00202BF5" w:rsidRPr="0009725E">
        <w:trPr>
          <w:trHeight w:val="330"/>
        </w:trPr>
        <w:tc>
          <w:tcPr>
            <w:tcW w:w="2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3.</w:t>
            </w:r>
          </w:p>
        </w:tc>
        <w:tc>
          <w:tcPr>
            <w:tcW w:w="58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left="20"/>
              <w:rPr>
                <w:rFonts w:ascii="Times New Roman" w:hAnsi="Times New Roman" w:cs="Times New Roman"/>
                <w:sz w:val="24"/>
                <w:szCs w:val="24"/>
                <w:lang w:val="uk-UA"/>
              </w:rPr>
            </w:pPr>
            <w:r w:rsidRPr="0009725E">
              <w:rPr>
                <w:rFonts w:ascii="Times New Roman" w:hAnsi="Times New Roman" w:cs="Times New Roman"/>
                <w:b/>
                <w:bCs/>
                <w:lang w:val="uk-UA"/>
              </w:rPr>
              <w:t>Із досвіду роботи Миколаївської обласної громадської</w:t>
            </w:r>
          </w:p>
        </w:tc>
        <w:tc>
          <w:tcPr>
            <w:tcW w:w="340" w:type="dxa"/>
            <w:tcBorders>
              <w:top w:val="nil"/>
              <w:left w:val="nil"/>
              <w:bottom w:val="nil"/>
              <w:right w:val="nil"/>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pPr>
          </w:p>
        </w:tc>
      </w:tr>
      <w:tr w:rsidR="00202BF5" w:rsidRPr="0009725E">
        <w:trPr>
          <w:trHeight w:val="30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організації «Творити добро»</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24</w:t>
            </w:r>
          </w:p>
        </w:tc>
      </w:tr>
      <w:tr w:rsidR="00202BF5" w:rsidRPr="0009725E">
        <w:trPr>
          <w:trHeight w:val="37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ПІСЛЯМОВА</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33</w:t>
            </w:r>
          </w:p>
        </w:tc>
      </w:tr>
      <w:tr w:rsidR="00202BF5" w:rsidRPr="0009725E">
        <w:trPr>
          <w:trHeight w:val="37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КОРИСНА ІНФОРМАЦІЯ</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36</w:t>
            </w:r>
          </w:p>
        </w:tc>
      </w:tr>
      <w:tr w:rsidR="00202BF5" w:rsidRPr="0009725E">
        <w:trPr>
          <w:trHeight w:val="37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ЗАКОНОДАВЧО-НОРМАТИВНА БАЗА</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37</w:t>
            </w:r>
          </w:p>
        </w:tc>
      </w:tr>
      <w:tr w:rsidR="00202BF5" w:rsidRPr="0009725E">
        <w:trPr>
          <w:trHeight w:val="37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СПИСОК ВИКОРИСТАНИХ ДЖЕРЕЛ</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40</w:t>
            </w:r>
          </w:p>
        </w:tc>
      </w:tr>
      <w:tr w:rsidR="00202BF5" w:rsidRPr="0009725E">
        <w:trPr>
          <w:trHeight w:val="373"/>
        </w:trPr>
        <w:tc>
          <w:tcPr>
            <w:tcW w:w="6000" w:type="dxa"/>
            <w:gridSpan w:val="2"/>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lang w:val="uk-UA"/>
              </w:rPr>
              <w:t>ДОДАТКИ</w:t>
            </w:r>
          </w:p>
        </w:tc>
        <w:tc>
          <w:tcPr>
            <w:tcW w:w="3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right"/>
              <w:rPr>
                <w:rFonts w:ascii="Times New Roman" w:hAnsi="Times New Roman" w:cs="Times New Roman"/>
                <w:sz w:val="24"/>
                <w:szCs w:val="24"/>
                <w:lang w:val="uk-UA"/>
              </w:rPr>
            </w:pPr>
            <w:r w:rsidRPr="0009725E">
              <w:rPr>
                <w:rFonts w:ascii="Times New Roman" w:hAnsi="Times New Roman" w:cs="Times New Roman"/>
                <w:lang w:val="uk-UA"/>
              </w:rPr>
              <w:t>44</w:t>
            </w:r>
          </w:p>
        </w:tc>
      </w:tr>
    </w:tbl>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40" w:h="11906"/>
          <w:pgMar w:top="880" w:right="1040" w:bottom="368" w:left="960" w:header="720" w:footer="720" w:gutter="0"/>
          <w:cols w:space="720" w:equalWidth="0">
            <w:col w:w="6340"/>
          </w:cols>
          <w:noEndnote/>
        </w:sectPr>
      </w:pPr>
      <w:r>
        <w:rPr>
          <w:noProof/>
        </w:rPr>
        <w:drawing>
          <wp:anchor distT="0" distB="0" distL="114300" distR="114300" simplePos="0" relativeHeight="251658240" behindDoc="1" locked="0" layoutInCell="0" allowOverlap="1">
            <wp:simplePos x="0" y="0"/>
            <wp:positionH relativeFrom="column">
              <wp:posOffset>908685</wp:posOffset>
            </wp:positionH>
            <wp:positionV relativeFrom="paragraph">
              <wp:posOffset>-2282190</wp:posOffset>
            </wp:positionV>
            <wp:extent cx="3027680" cy="12700"/>
            <wp:effectExtent l="0" t="0" r="127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768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simplePos x="0" y="0"/>
            <wp:positionH relativeFrom="column">
              <wp:posOffset>1933575</wp:posOffset>
            </wp:positionH>
            <wp:positionV relativeFrom="paragraph">
              <wp:posOffset>-1880235</wp:posOffset>
            </wp:positionV>
            <wp:extent cx="2002155" cy="12700"/>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2155"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simplePos x="0" y="0"/>
            <wp:positionH relativeFrom="column">
              <wp:posOffset>3776980</wp:posOffset>
            </wp:positionH>
            <wp:positionV relativeFrom="paragraph">
              <wp:posOffset>-1642745</wp:posOffset>
            </wp:positionV>
            <wp:extent cx="92075" cy="12700"/>
            <wp:effectExtent l="0" t="0" r="3175"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simplePos x="0" y="0"/>
            <wp:positionH relativeFrom="column">
              <wp:posOffset>1825625</wp:posOffset>
            </wp:positionH>
            <wp:positionV relativeFrom="paragraph">
              <wp:posOffset>-1240790</wp:posOffset>
            </wp:positionV>
            <wp:extent cx="2042795" cy="12700"/>
            <wp:effectExtent l="0" t="0" r="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795"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simplePos x="0" y="0"/>
            <wp:positionH relativeFrom="column">
              <wp:posOffset>906145</wp:posOffset>
            </wp:positionH>
            <wp:positionV relativeFrom="paragraph">
              <wp:posOffset>-1003935</wp:posOffset>
            </wp:positionV>
            <wp:extent cx="2962910" cy="12700"/>
            <wp:effectExtent l="0" t="0" r="889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91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0" allowOverlap="1">
            <wp:simplePos x="0" y="0"/>
            <wp:positionH relativeFrom="column">
              <wp:posOffset>1713865</wp:posOffset>
            </wp:positionH>
            <wp:positionV relativeFrom="paragraph">
              <wp:posOffset>-766445</wp:posOffset>
            </wp:positionV>
            <wp:extent cx="2154555" cy="12700"/>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4555"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simplePos x="0" y="0"/>
            <wp:positionH relativeFrom="column">
              <wp:posOffset>2562225</wp:posOffset>
            </wp:positionH>
            <wp:positionV relativeFrom="paragraph">
              <wp:posOffset>-529590</wp:posOffset>
            </wp:positionV>
            <wp:extent cx="1306195" cy="12700"/>
            <wp:effectExtent l="0" t="0" r="8255"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1">
            <wp:simplePos x="0" y="0"/>
            <wp:positionH relativeFrom="column">
              <wp:posOffset>2477770</wp:posOffset>
            </wp:positionH>
            <wp:positionV relativeFrom="paragraph">
              <wp:posOffset>-292100</wp:posOffset>
            </wp:positionV>
            <wp:extent cx="1390650" cy="127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0" allowOverlap="1">
            <wp:simplePos x="0" y="0"/>
            <wp:positionH relativeFrom="column">
              <wp:posOffset>721360</wp:posOffset>
            </wp:positionH>
            <wp:positionV relativeFrom="paragraph">
              <wp:posOffset>-55245</wp:posOffset>
            </wp:positionV>
            <wp:extent cx="3147060" cy="12700"/>
            <wp:effectExtent l="0" t="0" r="0"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06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0" allowOverlap="1">
            <wp:simplePos x="0" y="0"/>
            <wp:positionH relativeFrom="column">
              <wp:posOffset>2540</wp:posOffset>
            </wp:positionH>
            <wp:positionV relativeFrom="paragraph">
              <wp:posOffset>598805</wp:posOffset>
            </wp:positionV>
            <wp:extent cx="4067810" cy="3121025"/>
            <wp:effectExtent l="0" t="0" r="8890" b="31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810" cy="312102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19"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40" w:h="11906"/>
          <w:pgMar w:top="880" w:right="960" w:bottom="368" w:left="7280" w:header="720" w:footer="720" w:gutter="0"/>
          <w:cols w:space="720" w:equalWidth="0">
            <w:col w:w="100"/>
          </w:cols>
          <w:noEndnote/>
        </w:sectPr>
      </w:pPr>
    </w:p>
    <w:p w:rsidR="00202BF5" w:rsidRPr="0009725E" w:rsidRDefault="00E04CB2">
      <w:pPr>
        <w:widowControl w:val="0"/>
        <w:autoSpaceDE w:val="0"/>
        <w:autoSpaceDN w:val="0"/>
        <w:adjustRightInd w:val="0"/>
        <w:spacing w:after="0" w:line="240" w:lineRule="auto"/>
        <w:ind w:left="2400"/>
        <w:rPr>
          <w:rFonts w:ascii="Times New Roman" w:hAnsi="Times New Roman" w:cs="Times New Roman"/>
          <w:sz w:val="24"/>
          <w:szCs w:val="24"/>
          <w:lang w:val="uk-UA"/>
        </w:rPr>
      </w:pPr>
      <w:bookmarkStart w:id="1" w:name="page3"/>
      <w:bookmarkEnd w:id="1"/>
      <w:r w:rsidRPr="0009725E">
        <w:rPr>
          <w:rFonts w:ascii="Times New Roman" w:hAnsi="Times New Roman" w:cs="Times New Roman"/>
          <w:b/>
          <w:bCs/>
          <w:color w:val="000067"/>
          <w:sz w:val="26"/>
          <w:szCs w:val="26"/>
          <w:lang w:val="uk-UA"/>
        </w:rPr>
        <w:lastRenderedPageBreak/>
        <w:t>ПЕРЕДМОВА</w:t>
      </w:r>
    </w:p>
    <w:p w:rsidR="00202BF5" w:rsidRPr="0009725E" w:rsidRDefault="00202BF5">
      <w:pPr>
        <w:widowControl w:val="0"/>
        <w:autoSpaceDE w:val="0"/>
        <w:autoSpaceDN w:val="0"/>
        <w:adjustRightInd w:val="0"/>
        <w:spacing w:after="0" w:line="70"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Невід’ємною частиною будь-якого демократичного суспільства є різноманітні об’єднання громадян. Їхнє призначення насамперед полягає у тому, що вони допомагають людям у розв’язанні проблем повсякденного життя, відкривають широкі можливості для реаліза-ції громадських ініціатив.</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Право громадян на свободу об’єднання закріплено Загальною декларацією прав людини і гарантується статтею 36 Конституції України. Законодавством України закріплено право громадян на до-бровільне об’єднання для здійснення та захисту прав і свобод, задо-волення суспільних, економічних, соціальних, культурних, екологіч-них та інших інтересів.</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На місцевому рівні дієвим інструментом впливу громадськості на соціально-економічні процеси розвитку територіальних громад виступають волонтерські рухи та громадські організації.</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Миколаївська обласна громадська організація «Творити добро» була визнана переможцем обласного конкурсу «Волонтер року» у номінаціях «Кращий волонтер у сфері освіти та виховання - 2012» та «Кращий волонтер у сфері молодіжного руху - 2013». За чоти-ри роки існування організації було реалізовано понад п’ятнадцять різних проектів. До виконання цих проектів було залучено більше трьох тисяч волонтерів, які отримали неоціненний досвід добра, лю-дяності та милосердя.</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І сьогодні, громадська організація «Творити добро» продовжує об’єднувати молодь для забезпечення розвитку патріотичної, сві-домої, культурної особистості шляхом сприяння самореалізації наукового, творчого й організаційного потенціалу та організації їх ефективного господарювання. Адже, творити добро, виховувати ду-ховність, приходити на допомогу – це справжнє покликання волон-тера.</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Україна будує заможну державу. Жити і працювати в ній нам, на-шим дітям і онукам.</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Волонтерський рух – це реальна сила, здатна об’єднати однодум-ців, знайти, залучити та найбільш ефективно використати необхідні ресурси для досягнення спільної мети.</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316"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З року в рік Миколаївська обласна громадська організація волон-терів наближає волонтерський рух до рівня кращих європейських і</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8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6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86" w:right="7280" w:bottom="368" w:left="960" w:header="720" w:footer="720" w:gutter="0"/>
          <w:cols w:space="720" w:equalWidth="0">
            <w:col w:w="100"/>
          </w:cols>
          <w:noEndnote/>
        </w:sectPr>
      </w:pP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bookmarkStart w:id="2" w:name="page5"/>
      <w:bookmarkEnd w:id="2"/>
      <w:r w:rsidRPr="0009725E">
        <w:rPr>
          <w:rFonts w:ascii="Times New Roman" w:hAnsi="Times New Roman" w:cs="Times New Roman"/>
          <w:lang w:val="uk-UA"/>
        </w:rPr>
        <w:lastRenderedPageBreak/>
        <w:t>світових зразків, активно й творчо інтегрує у світовий простір, збе-рігаючи при цьому власні традиції. Усі ці процеси потребують від волонтерів впевненості у власних силах, високих моральних і діло-вих якостей, чіткої громадської позиції, уміння її відстоювати.</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3"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Цей методичний посібник буде помічником всім зацікавленим у питаннях процедури створення громадської організації, забезпе-чення успішного функціонування, залучення волонтерів до її діяль-ності.</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68480" behindDoc="1" locked="0" layoutInCell="0" allowOverlap="1">
            <wp:simplePos x="0" y="0"/>
            <wp:positionH relativeFrom="column">
              <wp:posOffset>335280</wp:posOffset>
            </wp:positionH>
            <wp:positionV relativeFrom="paragraph">
              <wp:posOffset>308610</wp:posOffset>
            </wp:positionV>
            <wp:extent cx="3482975" cy="4382770"/>
            <wp:effectExtent l="0" t="0" r="317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975" cy="438277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6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280" w:header="720" w:footer="720" w:gutter="0"/>
          <w:cols w:space="720" w:equalWidth="0">
            <w:col w:w="100"/>
          </w:cols>
          <w:noEndnote/>
        </w:sectPr>
      </w:pPr>
    </w:p>
    <w:p w:rsidR="00202BF5" w:rsidRPr="0009725E" w:rsidRDefault="00E04CB2">
      <w:pPr>
        <w:widowControl w:val="0"/>
        <w:overflowPunct w:val="0"/>
        <w:autoSpaceDE w:val="0"/>
        <w:autoSpaceDN w:val="0"/>
        <w:adjustRightInd w:val="0"/>
        <w:spacing w:after="0" w:line="274" w:lineRule="auto"/>
        <w:ind w:left="1580" w:right="40" w:hanging="1560"/>
        <w:rPr>
          <w:rFonts w:ascii="Times New Roman" w:hAnsi="Times New Roman" w:cs="Times New Roman"/>
          <w:sz w:val="24"/>
          <w:szCs w:val="24"/>
          <w:lang w:val="uk-UA"/>
        </w:rPr>
      </w:pPr>
      <w:bookmarkStart w:id="3" w:name="page7"/>
      <w:bookmarkEnd w:id="3"/>
      <w:r w:rsidRPr="0009725E">
        <w:rPr>
          <w:rFonts w:ascii="Times New Roman" w:hAnsi="Times New Roman" w:cs="Times New Roman"/>
          <w:b/>
          <w:bCs/>
          <w:color w:val="000067"/>
          <w:sz w:val="24"/>
          <w:szCs w:val="24"/>
          <w:lang w:val="uk-UA"/>
        </w:rPr>
        <w:lastRenderedPageBreak/>
        <w:t>1. Порядок реєстрації громадських організацій та розвиток волонтерського руху в Україні</w:t>
      </w:r>
    </w:p>
    <w:p w:rsidR="00202BF5" w:rsidRPr="0009725E" w:rsidRDefault="00202BF5">
      <w:pPr>
        <w:widowControl w:val="0"/>
        <w:autoSpaceDE w:val="0"/>
        <w:autoSpaceDN w:val="0"/>
        <w:adjustRightInd w:val="0"/>
        <w:spacing w:after="0" w:line="319"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3"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Останніми роками процедур</w:t>
      </w:r>
      <w:r w:rsidR="0009725E">
        <w:rPr>
          <w:rFonts w:ascii="Times New Roman" w:hAnsi="Times New Roman" w:cs="Times New Roman"/>
          <w:lang w:val="uk-UA"/>
        </w:rPr>
        <w:t>у реєстрації громадських органі</w:t>
      </w:r>
      <w:r w:rsidRPr="0009725E">
        <w:rPr>
          <w:rFonts w:ascii="Times New Roman" w:hAnsi="Times New Roman" w:cs="Times New Roman"/>
          <w:lang w:val="uk-UA"/>
        </w:rPr>
        <w:t>зацій було значно спрощено. Так, функцію реєстрації як обласних, так і всеукраїнських громадських організацій покладено на обласні управління юстиції.</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69504" behindDoc="1" locked="0" layoutInCell="0" allowOverlap="1">
            <wp:simplePos x="0" y="0"/>
            <wp:positionH relativeFrom="column">
              <wp:posOffset>2540</wp:posOffset>
            </wp:positionH>
            <wp:positionV relativeFrom="paragraph">
              <wp:posOffset>46355</wp:posOffset>
            </wp:positionV>
            <wp:extent cx="4069715" cy="2940050"/>
            <wp:effectExtent l="0" t="0" r="698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715" cy="294005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63" w:lineRule="exact"/>
        <w:rPr>
          <w:rFonts w:ascii="Times New Roman" w:hAnsi="Times New Roman" w:cs="Times New Roman"/>
          <w:sz w:val="24"/>
          <w:szCs w:val="24"/>
          <w:lang w:val="uk-UA"/>
        </w:rPr>
      </w:pPr>
    </w:p>
    <w:p w:rsidR="0009725E" w:rsidRPr="0009725E" w:rsidRDefault="00E04CB2" w:rsidP="0009725E">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 xml:space="preserve">Засновниками громадських </w:t>
      </w:r>
      <w:r w:rsidR="0009725E">
        <w:rPr>
          <w:rFonts w:ascii="Times New Roman" w:hAnsi="Times New Roman" w:cs="Times New Roman"/>
          <w:lang w:val="uk-UA"/>
        </w:rPr>
        <w:t>організацій можуть бути громадя</w:t>
      </w:r>
      <w:r w:rsidRPr="0009725E">
        <w:rPr>
          <w:rFonts w:ascii="Times New Roman" w:hAnsi="Times New Roman" w:cs="Times New Roman"/>
          <w:lang w:val="uk-UA"/>
        </w:rPr>
        <w:t>ни України, громадяни інших держав, особи без громадянства, які досягли 18 років, а молодіжних та дитячих організацій - 15-річного віку. Членами громадських орган</w:t>
      </w:r>
      <w:r w:rsidR="0009725E">
        <w:rPr>
          <w:rFonts w:ascii="Times New Roman" w:hAnsi="Times New Roman" w:cs="Times New Roman"/>
          <w:lang w:val="uk-UA"/>
        </w:rPr>
        <w:t>ізацій, крім молодіжних та дитя</w:t>
      </w:r>
      <w:r w:rsidRPr="0009725E">
        <w:rPr>
          <w:rFonts w:ascii="Times New Roman" w:hAnsi="Times New Roman" w:cs="Times New Roman"/>
          <w:lang w:val="uk-UA"/>
        </w:rPr>
        <w:t>чих, можуть бути особи, які досяг</w:t>
      </w:r>
      <w:r w:rsidR="0009725E">
        <w:rPr>
          <w:rFonts w:ascii="Times New Roman" w:hAnsi="Times New Roman" w:cs="Times New Roman"/>
          <w:lang w:val="uk-UA"/>
        </w:rPr>
        <w:t>ли 14 років. Вік членів молодіж</w:t>
      </w:r>
      <w:r w:rsidRPr="0009725E">
        <w:rPr>
          <w:rFonts w:ascii="Times New Roman" w:hAnsi="Times New Roman" w:cs="Times New Roman"/>
          <w:lang w:val="uk-UA"/>
        </w:rPr>
        <w:t>них та дитячих громадських організацій визначається їх статутами в межах, встановлених законами України (стаття 11 Закону України «Про волонтерську діяльність»).</w:t>
      </w:r>
    </w:p>
    <w:p w:rsidR="00202BF5" w:rsidRPr="0009725E" w:rsidRDefault="00E04CB2" w:rsidP="0009725E">
      <w:pPr>
        <w:widowControl w:val="0"/>
        <w:overflowPunct w:val="0"/>
        <w:autoSpaceDE w:val="0"/>
        <w:autoSpaceDN w:val="0"/>
        <w:adjustRightInd w:val="0"/>
        <w:spacing w:after="0" w:line="289" w:lineRule="auto"/>
        <w:ind w:firstLine="340"/>
        <w:jc w:val="both"/>
        <w:rPr>
          <w:rFonts w:ascii="Times New Roman" w:hAnsi="Times New Roman" w:cs="Times New Roman"/>
          <w:sz w:val="24"/>
          <w:szCs w:val="24"/>
          <w:lang w:val="uk-UA"/>
        </w:rPr>
        <w:sectPr w:rsidR="00202BF5" w:rsidRPr="0009725E">
          <w:pgSz w:w="8334" w:h="11906"/>
          <w:pgMar w:top="892" w:right="960" w:bottom="368" w:left="960" w:header="720" w:footer="720" w:gutter="0"/>
          <w:cols w:space="720" w:equalWidth="0">
            <w:col w:w="6420"/>
          </w:cols>
          <w:noEndnote/>
        </w:sectPr>
      </w:pPr>
      <w:r w:rsidRPr="0009725E">
        <w:rPr>
          <w:rFonts w:ascii="Times New Roman" w:hAnsi="Times New Roman" w:cs="Times New Roman"/>
          <w:sz w:val="21"/>
          <w:szCs w:val="21"/>
          <w:lang w:val="uk-UA"/>
        </w:rPr>
        <w:t>Назва громадської організаці</w:t>
      </w:r>
      <w:r w:rsidR="0009725E">
        <w:rPr>
          <w:rFonts w:ascii="Times New Roman" w:hAnsi="Times New Roman" w:cs="Times New Roman"/>
          <w:sz w:val="21"/>
          <w:szCs w:val="21"/>
          <w:lang w:val="uk-UA"/>
        </w:rPr>
        <w:t>ї визначається рішенням установ</w:t>
      </w:r>
      <w:r w:rsidRPr="0009725E">
        <w:rPr>
          <w:rFonts w:ascii="Times New Roman" w:hAnsi="Times New Roman" w:cs="Times New Roman"/>
          <w:sz w:val="21"/>
          <w:szCs w:val="21"/>
          <w:lang w:val="uk-UA"/>
        </w:rPr>
        <w:t xml:space="preserve">чого з’їзду (конференції) або загальними зборами. Назва об’єднання громадян повинна складатися з двох </w:t>
      </w:r>
      <w:r w:rsidR="0009725E">
        <w:rPr>
          <w:rFonts w:ascii="Times New Roman" w:hAnsi="Times New Roman" w:cs="Times New Roman"/>
          <w:sz w:val="21"/>
          <w:szCs w:val="21"/>
          <w:lang w:val="uk-UA"/>
        </w:rPr>
        <w:t>частин - загальної та індивід</w:t>
      </w:r>
      <w:r w:rsidR="0009725E">
        <w:rPr>
          <w:rFonts w:ascii="Times New Roman" w:hAnsi="Times New Roman" w:cs="Times New Roman"/>
          <w:sz w:val="21"/>
          <w:szCs w:val="21"/>
        </w:rPr>
        <w:t>уально</w:t>
      </w:r>
      <w:r w:rsidR="0009725E">
        <w:rPr>
          <w:rFonts w:ascii="Times New Roman" w:hAnsi="Times New Roman" w:cs="Times New Roman"/>
          <w:sz w:val="21"/>
          <w:szCs w:val="21"/>
          <w:lang w:val="uk-UA"/>
        </w:rPr>
        <w:t>ї.</w:t>
      </w:r>
    </w:p>
    <w:p w:rsidR="00202BF5" w:rsidRPr="0009725E" w:rsidRDefault="00E04CB2">
      <w:pPr>
        <w:widowControl w:val="0"/>
        <w:overflowPunct w:val="0"/>
        <w:autoSpaceDE w:val="0"/>
        <w:autoSpaceDN w:val="0"/>
        <w:adjustRightInd w:val="0"/>
        <w:spacing w:after="0" w:line="255" w:lineRule="auto"/>
        <w:jc w:val="both"/>
        <w:rPr>
          <w:rFonts w:ascii="Times New Roman" w:hAnsi="Times New Roman" w:cs="Times New Roman"/>
          <w:sz w:val="24"/>
          <w:szCs w:val="24"/>
          <w:lang w:val="uk-UA"/>
        </w:rPr>
      </w:pPr>
      <w:bookmarkStart w:id="4" w:name="page9"/>
      <w:bookmarkEnd w:id="4"/>
      <w:r w:rsidRPr="0009725E">
        <w:rPr>
          <w:rFonts w:ascii="Times New Roman" w:hAnsi="Times New Roman" w:cs="Times New Roman"/>
          <w:lang w:val="uk-UA"/>
        </w:rPr>
        <w:lastRenderedPageBreak/>
        <w:t xml:space="preserve"> Загальна назва (рух, конгрес, союз, спілка, об’єднання, фонд, фундація, асоціація, товариство </w:t>
      </w:r>
      <w:r w:rsidR="0009725E">
        <w:rPr>
          <w:rFonts w:ascii="Times New Roman" w:hAnsi="Times New Roman" w:cs="Times New Roman"/>
          <w:lang w:val="uk-UA"/>
        </w:rPr>
        <w:t>тощо) може бути однаковою у різ</w:t>
      </w:r>
      <w:r w:rsidRPr="0009725E">
        <w:rPr>
          <w:rFonts w:ascii="Times New Roman" w:hAnsi="Times New Roman" w:cs="Times New Roman"/>
          <w:lang w:val="uk-UA"/>
        </w:rPr>
        <w:t>них об’єднань громадян. Індивідуальна назва об’єднання громадян є обов’язковою і повинна бути суттєво відмінною від індивідуальних назв зареєстрованих в установленому порядку об’єднань громадян з такою ж загальною назвою. Об’єднання громадян поряд із повною назвою може мати скорочену назву, яка фіксується в установчих та статутних документах об’єднання громадян (рішенні установчого органу, статуті, положенні).</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70528" behindDoc="1" locked="0" layoutInCell="0" allowOverlap="1">
            <wp:simplePos x="0" y="0"/>
            <wp:positionH relativeFrom="column">
              <wp:posOffset>2540</wp:posOffset>
            </wp:positionH>
            <wp:positionV relativeFrom="paragraph">
              <wp:posOffset>107950</wp:posOffset>
            </wp:positionV>
            <wp:extent cx="4063365" cy="2754630"/>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3365" cy="275463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09"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Громадські організації набувають статусу юридичної особи лише з моменту їхньої державної реєст</w:t>
      </w:r>
      <w:r w:rsidR="0009725E">
        <w:rPr>
          <w:rFonts w:ascii="Times New Roman" w:hAnsi="Times New Roman" w:cs="Times New Roman"/>
          <w:lang w:val="uk-UA"/>
        </w:rPr>
        <w:t>рації у встановленому законодав</w:t>
      </w:r>
      <w:r w:rsidRPr="0009725E">
        <w:rPr>
          <w:rFonts w:ascii="Times New Roman" w:hAnsi="Times New Roman" w:cs="Times New Roman"/>
          <w:lang w:val="uk-UA"/>
        </w:rPr>
        <w:t>ством порядку. До органу реєстрації подається заява (Додаток А) встановленого зразка, підписана засновниками громадської органі-зації або їх уповноваженими представниками. Їхні підписи повинні бути засвідчені в установленому порядку.</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До заяви додаються:</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numPr>
          <w:ilvl w:val="0"/>
          <w:numId w:val="1"/>
        </w:numPr>
        <w:tabs>
          <w:tab w:val="clear" w:pos="720"/>
          <w:tab w:val="num" w:pos="580"/>
        </w:tabs>
        <w:overflowPunct w:val="0"/>
        <w:autoSpaceDE w:val="0"/>
        <w:autoSpaceDN w:val="0"/>
        <w:adjustRightInd w:val="0"/>
        <w:spacing w:after="0" w:line="240" w:lineRule="auto"/>
        <w:ind w:left="580" w:hanging="236"/>
        <w:jc w:val="both"/>
        <w:rPr>
          <w:rFonts w:ascii="Times New Roman" w:hAnsi="Times New Roman" w:cs="Times New Roman"/>
          <w:lang w:val="uk-UA"/>
        </w:rPr>
      </w:pPr>
      <w:r w:rsidRPr="0009725E">
        <w:rPr>
          <w:rFonts w:ascii="Times New Roman" w:hAnsi="Times New Roman" w:cs="Times New Roman"/>
          <w:lang w:val="uk-UA"/>
        </w:rPr>
        <w:t xml:space="preserve">статут (положення) у двох примірниках (Додаток Б);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1"/>
        </w:numPr>
        <w:tabs>
          <w:tab w:val="clear" w:pos="720"/>
          <w:tab w:val="num" w:pos="577"/>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протокол установчого з’їзду </w:t>
      </w:r>
      <w:r w:rsidR="0009725E">
        <w:rPr>
          <w:rFonts w:ascii="Times New Roman" w:hAnsi="Times New Roman" w:cs="Times New Roman"/>
          <w:lang w:val="uk-UA"/>
        </w:rPr>
        <w:t>(конференції) або загальних збо</w:t>
      </w:r>
      <w:r w:rsidRPr="0009725E">
        <w:rPr>
          <w:rFonts w:ascii="Times New Roman" w:hAnsi="Times New Roman" w:cs="Times New Roman"/>
          <w:lang w:val="uk-UA"/>
        </w:rPr>
        <w:t xml:space="preserve">рів, які прийняли статут або положення (Додаток В); </w:t>
      </w:r>
    </w:p>
    <w:p w:rsidR="00202BF5" w:rsidRPr="0009725E" w:rsidRDefault="00E04CB2">
      <w:pPr>
        <w:widowControl w:val="0"/>
        <w:numPr>
          <w:ilvl w:val="0"/>
          <w:numId w:val="1"/>
        </w:numPr>
        <w:tabs>
          <w:tab w:val="clear" w:pos="720"/>
          <w:tab w:val="num" w:pos="580"/>
        </w:tabs>
        <w:overflowPunct w:val="0"/>
        <w:autoSpaceDE w:val="0"/>
        <w:autoSpaceDN w:val="0"/>
        <w:adjustRightInd w:val="0"/>
        <w:spacing w:after="0" w:line="240" w:lineRule="auto"/>
        <w:ind w:left="580" w:hanging="236"/>
        <w:jc w:val="both"/>
        <w:rPr>
          <w:rFonts w:ascii="Times New Roman" w:hAnsi="Times New Roman" w:cs="Times New Roman"/>
          <w:lang w:val="uk-UA"/>
        </w:rPr>
      </w:pPr>
      <w:r w:rsidRPr="0009725E">
        <w:rPr>
          <w:rFonts w:ascii="Times New Roman" w:hAnsi="Times New Roman" w:cs="Times New Roman"/>
          <w:lang w:val="uk-UA"/>
        </w:rPr>
        <w:t>відомості про склад керівниц</w:t>
      </w:r>
      <w:r w:rsidR="0009725E">
        <w:rPr>
          <w:rFonts w:ascii="Times New Roman" w:hAnsi="Times New Roman" w:cs="Times New Roman"/>
          <w:lang w:val="uk-UA"/>
        </w:rPr>
        <w:t>тва центральних статутних орга</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04"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7</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280" w:header="720" w:footer="720" w:gutter="0"/>
          <w:cols w:space="720" w:equalWidth="0">
            <w:col w:w="100"/>
          </w:cols>
          <w:noEndnote/>
        </w:sectPr>
      </w:pPr>
    </w:p>
    <w:p w:rsidR="00202BF5" w:rsidRPr="0009725E" w:rsidRDefault="00E04CB2">
      <w:pPr>
        <w:widowControl w:val="0"/>
        <w:overflowPunct w:val="0"/>
        <w:autoSpaceDE w:val="0"/>
        <w:autoSpaceDN w:val="0"/>
        <w:adjustRightInd w:val="0"/>
        <w:spacing w:after="0" w:line="250" w:lineRule="auto"/>
        <w:ind w:right="20"/>
        <w:rPr>
          <w:rFonts w:ascii="Times New Roman" w:hAnsi="Times New Roman" w:cs="Times New Roman"/>
          <w:sz w:val="24"/>
          <w:szCs w:val="24"/>
          <w:lang w:val="uk-UA"/>
        </w:rPr>
      </w:pPr>
      <w:bookmarkStart w:id="5" w:name="page11"/>
      <w:bookmarkEnd w:id="5"/>
      <w:r w:rsidRPr="0009725E">
        <w:rPr>
          <w:rFonts w:ascii="Times New Roman" w:hAnsi="Times New Roman" w:cs="Times New Roman"/>
          <w:lang w:val="uk-UA"/>
        </w:rPr>
        <w:lastRenderedPageBreak/>
        <w:t>нів (із зазначенням прізвища, імені, по батькові, року народження, місця постійного проживання, посади (заняття), місця роботи);</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numPr>
          <w:ilvl w:val="0"/>
          <w:numId w:val="2"/>
        </w:numPr>
        <w:tabs>
          <w:tab w:val="clear" w:pos="720"/>
          <w:tab w:val="num" w:pos="573"/>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дані про наявність місцевих </w:t>
      </w:r>
      <w:r w:rsidR="0009725E">
        <w:rPr>
          <w:rFonts w:ascii="Times New Roman" w:hAnsi="Times New Roman" w:cs="Times New Roman"/>
          <w:lang w:val="uk-UA"/>
        </w:rPr>
        <w:t>осередків, підтверджені протоко</w:t>
      </w:r>
      <w:r w:rsidRPr="0009725E">
        <w:rPr>
          <w:rFonts w:ascii="Times New Roman" w:hAnsi="Times New Roman" w:cs="Times New Roman"/>
          <w:lang w:val="uk-UA"/>
        </w:rPr>
        <w:t xml:space="preserve">лами конференцій (зборів); </w:t>
      </w:r>
    </w:p>
    <w:p w:rsidR="00202BF5" w:rsidRPr="0009725E" w:rsidRDefault="00E04CB2">
      <w:pPr>
        <w:widowControl w:val="0"/>
        <w:numPr>
          <w:ilvl w:val="0"/>
          <w:numId w:val="2"/>
        </w:numPr>
        <w:tabs>
          <w:tab w:val="clear" w:pos="720"/>
          <w:tab w:val="num" w:pos="580"/>
        </w:tabs>
        <w:overflowPunct w:val="0"/>
        <w:autoSpaceDE w:val="0"/>
        <w:autoSpaceDN w:val="0"/>
        <w:adjustRightInd w:val="0"/>
        <w:spacing w:after="0" w:line="240" w:lineRule="auto"/>
        <w:ind w:left="580" w:hanging="236"/>
        <w:jc w:val="both"/>
        <w:rPr>
          <w:rFonts w:ascii="Times New Roman" w:hAnsi="Times New Roman" w:cs="Times New Roman"/>
          <w:lang w:val="uk-UA"/>
        </w:rPr>
      </w:pPr>
      <w:r w:rsidRPr="0009725E">
        <w:rPr>
          <w:rFonts w:ascii="Times New Roman" w:hAnsi="Times New Roman" w:cs="Times New Roman"/>
          <w:lang w:val="uk-UA"/>
        </w:rPr>
        <w:t xml:space="preserve">документ про сплату реєстраційного збору;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2"/>
        </w:numPr>
        <w:tabs>
          <w:tab w:val="clear" w:pos="720"/>
          <w:tab w:val="num" w:pos="620"/>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відомості про засновників (для громадян - із зазначенням прізвища, імені, по батькові, року народження, місця постійного проживання);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0"/>
          <w:numId w:val="2"/>
        </w:numPr>
        <w:tabs>
          <w:tab w:val="clear" w:pos="720"/>
          <w:tab w:val="num" w:pos="627"/>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документ, який підтверджує місцезнаходження об’єднання громадян (гарантійний лист власника приміщення, договір оренди тощо).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lang w:val="uk-UA"/>
        </w:rPr>
      </w:pPr>
      <w:r w:rsidRPr="0009725E">
        <w:rPr>
          <w:rFonts w:ascii="Times New Roman" w:hAnsi="Times New Roman" w:cs="Times New Roman"/>
          <w:lang w:val="uk-UA"/>
        </w:rPr>
        <w:t xml:space="preserve">У разі надання під юридичну адресу займаної </w:t>
      </w:r>
      <w:r w:rsidR="0009725E">
        <w:rPr>
          <w:rFonts w:ascii="Times New Roman" w:hAnsi="Times New Roman" w:cs="Times New Roman"/>
          <w:lang w:val="uk-UA"/>
        </w:rPr>
        <w:t>квартири пода</w:t>
      </w:r>
      <w:r w:rsidRPr="0009725E">
        <w:rPr>
          <w:rFonts w:ascii="Times New Roman" w:hAnsi="Times New Roman" w:cs="Times New Roman"/>
          <w:lang w:val="uk-UA"/>
        </w:rPr>
        <w:t xml:space="preserve">ються довідка про склад сім’ї та заяви повнолітніх членів сім’ї про свою згоду.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63" w:lineRule="auto"/>
        <w:ind w:firstLine="340"/>
        <w:jc w:val="both"/>
        <w:rPr>
          <w:rFonts w:ascii="Times New Roman" w:hAnsi="Times New Roman" w:cs="Times New Roman"/>
          <w:lang w:val="uk-UA"/>
        </w:rPr>
      </w:pPr>
      <w:r w:rsidRPr="0009725E">
        <w:rPr>
          <w:rFonts w:ascii="Times New Roman" w:hAnsi="Times New Roman" w:cs="Times New Roman"/>
          <w:lang w:val="uk-UA"/>
        </w:rPr>
        <w:t>Громадська організація - це добровільне об’єднання людей для задоволення їхніх спільних інтересі</w:t>
      </w:r>
      <w:r w:rsidR="0009725E">
        <w:rPr>
          <w:rFonts w:ascii="Times New Roman" w:hAnsi="Times New Roman" w:cs="Times New Roman"/>
          <w:lang w:val="uk-UA"/>
        </w:rPr>
        <w:t>в і потреб, що має відносно ста</w:t>
      </w:r>
      <w:r w:rsidRPr="0009725E">
        <w:rPr>
          <w:rFonts w:ascii="Times New Roman" w:hAnsi="Times New Roman" w:cs="Times New Roman"/>
          <w:lang w:val="uk-UA"/>
        </w:rPr>
        <w:t xml:space="preserve">більну організаційну структуру, порядок вступу в організацію й виходу з неї. </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71552" behindDoc="1" locked="0" layoutInCell="0" allowOverlap="1">
            <wp:simplePos x="0" y="0"/>
            <wp:positionH relativeFrom="column">
              <wp:posOffset>3810</wp:posOffset>
            </wp:positionH>
            <wp:positionV relativeFrom="paragraph">
              <wp:posOffset>144780</wp:posOffset>
            </wp:positionV>
            <wp:extent cx="4066540" cy="3121025"/>
            <wp:effectExtent l="0" t="0" r="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6540" cy="312102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2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8</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280" w:bottom="368" w:left="960" w:header="720" w:footer="720" w:gutter="0"/>
          <w:cols w:space="720" w:equalWidth="0">
            <w:col w:w="100"/>
          </w:cols>
          <w:noEndnote/>
        </w:sect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bookmarkStart w:id="6" w:name="page13"/>
      <w:bookmarkEnd w:id="6"/>
      <w:r w:rsidRPr="0009725E">
        <w:rPr>
          <w:rFonts w:ascii="Times New Roman" w:hAnsi="Times New Roman" w:cs="Times New Roman"/>
          <w:lang w:val="uk-UA"/>
        </w:rPr>
        <w:lastRenderedPageBreak/>
        <w:t>За підрахунками спеціалістів Міністерства юстиції у першому півріччі 2013 року в Україні заре</w:t>
      </w:r>
      <w:r w:rsidR="0009725E">
        <w:rPr>
          <w:rFonts w:ascii="Times New Roman" w:hAnsi="Times New Roman" w:cs="Times New Roman"/>
          <w:lang w:val="uk-UA"/>
        </w:rPr>
        <w:t>єстровано 881 громадську органі</w:t>
      </w:r>
      <w:r w:rsidRPr="0009725E">
        <w:rPr>
          <w:rFonts w:ascii="Times New Roman" w:hAnsi="Times New Roman" w:cs="Times New Roman"/>
          <w:lang w:val="uk-UA"/>
        </w:rPr>
        <w:t>зацію, а загалом в Україні діє майже</w:t>
      </w:r>
      <w:r w:rsidR="0009725E">
        <w:rPr>
          <w:rFonts w:ascii="Times New Roman" w:hAnsi="Times New Roman" w:cs="Times New Roman"/>
          <w:lang w:val="uk-UA"/>
        </w:rPr>
        <w:t xml:space="preserve"> 40 тис. (39 103) різних громад</w:t>
      </w:r>
      <w:r w:rsidRPr="0009725E">
        <w:rPr>
          <w:rFonts w:ascii="Times New Roman" w:hAnsi="Times New Roman" w:cs="Times New Roman"/>
          <w:lang w:val="uk-UA"/>
        </w:rPr>
        <w:t>ських організацій.</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7"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Просвітницькі, культурницькі</w:t>
      </w:r>
      <w:r w:rsidR="0009725E">
        <w:rPr>
          <w:rFonts w:ascii="Times New Roman" w:hAnsi="Times New Roman" w:cs="Times New Roman"/>
          <w:lang w:val="uk-UA"/>
        </w:rPr>
        <w:t>, гуманітарні і правозахисні ор</w:t>
      </w:r>
      <w:r w:rsidRPr="0009725E">
        <w:rPr>
          <w:rFonts w:ascii="Times New Roman" w:hAnsi="Times New Roman" w:cs="Times New Roman"/>
          <w:lang w:val="uk-UA"/>
        </w:rPr>
        <w:t xml:space="preserve">ганізації прийнято об’єднувати </w:t>
      </w:r>
      <w:r w:rsidR="0009725E">
        <w:rPr>
          <w:rFonts w:ascii="Times New Roman" w:hAnsi="Times New Roman" w:cs="Times New Roman"/>
          <w:lang w:val="uk-UA"/>
        </w:rPr>
        <w:t>у так званий «третій сектор» су</w:t>
      </w:r>
      <w:r w:rsidRPr="0009725E">
        <w:rPr>
          <w:rFonts w:ascii="Times New Roman" w:hAnsi="Times New Roman" w:cs="Times New Roman"/>
          <w:lang w:val="uk-UA"/>
        </w:rPr>
        <w:t>спільства (неекономічний і неполітичний). Своєю діяльністю вони нагадують людям, що суспільне життя не можна вимірювати лише економічною ефективністю і політичною доцільністю, адже існують такі цінності, як людська гідність, праця, сім’я, здоров’я, культура, творчість, природа та свобода.</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72576" behindDoc="1" locked="0" layoutInCell="0" allowOverlap="1">
            <wp:simplePos x="0" y="0"/>
            <wp:positionH relativeFrom="column">
              <wp:posOffset>2540</wp:posOffset>
            </wp:positionH>
            <wp:positionV relativeFrom="paragraph">
              <wp:posOffset>36830</wp:posOffset>
            </wp:positionV>
            <wp:extent cx="4067810" cy="2707005"/>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810" cy="270700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40"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Найбільш поширеними різновидами громадських організацій у сучасному світі є добровільні об’єд</w:t>
      </w:r>
      <w:r w:rsidR="0009725E">
        <w:rPr>
          <w:rFonts w:ascii="Times New Roman" w:hAnsi="Times New Roman" w:cs="Times New Roman"/>
          <w:lang w:val="uk-UA"/>
        </w:rPr>
        <w:t>нання: інвалідів, ветеранів, мо</w:t>
      </w:r>
      <w:r w:rsidRPr="0009725E">
        <w:rPr>
          <w:rFonts w:ascii="Times New Roman" w:hAnsi="Times New Roman" w:cs="Times New Roman"/>
          <w:lang w:val="uk-UA"/>
        </w:rPr>
        <w:t>лоді, культурно-просвітницькі, фіз</w:t>
      </w:r>
      <w:r w:rsidR="0009725E">
        <w:rPr>
          <w:rFonts w:ascii="Times New Roman" w:hAnsi="Times New Roman" w:cs="Times New Roman"/>
          <w:lang w:val="uk-UA"/>
        </w:rPr>
        <w:t>культурно-спортивні та інші. Ха</w:t>
      </w:r>
      <w:r w:rsidRPr="0009725E">
        <w:rPr>
          <w:rFonts w:ascii="Times New Roman" w:hAnsi="Times New Roman" w:cs="Times New Roman"/>
          <w:lang w:val="uk-UA"/>
        </w:rPr>
        <w:t>рактерною їх ознакою є документальне оформлення мети і завдань, організаційно-структурне забезпечення, що, власне, й відрізняє їх від громадських рухів.</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3"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Більшість громадських організацій створено для вирішення таких завдань: турбота про малозабезпечених, хворих, соціально неблагополучних громадян, сприяння вихованню та освіті дітей і підлітків, збереження і розвиток культури, реальний захист прав і</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4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9</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280" w:header="720" w:footer="720" w:gutter="0"/>
          <w:cols w:space="720" w:equalWidth="0">
            <w:col w:w="100"/>
          </w:cols>
          <w:noEndnote/>
        </w:sectPr>
      </w:pPr>
    </w:p>
    <w:p w:rsidR="00202BF5" w:rsidRPr="0009725E" w:rsidRDefault="00E04CB2">
      <w:pPr>
        <w:widowControl w:val="0"/>
        <w:overflowPunct w:val="0"/>
        <w:autoSpaceDE w:val="0"/>
        <w:autoSpaceDN w:val="0"/>
        <w:adjustRightInd w:val="0"/>
        <w:spacing w:after="0" w:line="262" w:lineRule="auto"/>
        <w:jc w:val="both"/>
        <w:rPr>
          <w:rFonts w:ascii="Times New Roman" w:hAnsi="Times New Roman" w:cs="Times New Roman"/>
          <w:sz w:val="24"/>
          <w:szCs w:val="24"/>
          <w:lang w:val="uk-UA"/>
        </w:rPr>
      </w:pPr>
      <w:bookmarkStart w:id="7" w:name="page15"/>
      <w:bookmarkEnd w:id="7"/>
      <w:r w:rsidRPr="0009725E">
        <w:rPr>
          <w:rFonts w:ascii="Times New Roman" w:hAnsi="Times New Roman" w:cs="Times New Roman"/>
          <w:sz w:val="21"/>
          <w:szCs w:val="21"/>
          <w:lang w:val="uk-UA"/>
        </w:rPr>
        <w:lastRenderedPageBreak/>
        <w:t>свобод, гарантованих Конституцією України, і багато іншого з того, що не може бути забезпечено на комерційній, ринковій основі.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У сучасній Україні громадські організації мають практично спільні типові проблеми, а саме: ві</w:t>
      </w:r>
      <w:r w:rsidR="0009725E">
        <w:rPr>
          <w:rFonts w:ascii="Times New Roman" w:hAnsi="Times New Roman" w:cs="Times New Roman"/>
          <w:lang w:val="uk-UA"/>
        </w:rPr>
        <w:t>дсутність регулярного достатньо</w:t>
      </w:r>
      <w:r w:rsidRPr="0009725E">
        <w:rPr>
          <w:rFonts w:ascii="Times New Roman" w:hAnsi="Times New Roman" w:cs="Times New Roman"/>
          <w:lang w:val="uk-UA"/>
        </w:rPr>
        <w:t>го фінансування, низька активн</w:t>
      </w:r>
      <w:r w:rsidR="0009725E">
        <w:rPr>
          <w:rFonts w:ascii="Times New Roman" w:hAnsi="Times New Roman" w:cs="Times New Roman"/>
          <w:lang w:val="uk-UA"/>
        </w:rPr>
        <w:t>ість громадян, низька поінформо</w:t>
      </w:r>
      <w:r w:rsidRPr="0009725E">
        <w:rPr>
          <w:rFonts w:ascii="Times New Roman" w:hAnsi="Times New Roman" w:cs="Times New Roman"/>
          <w:lang w:val="uk-UA"/>
        </w:rPr>
        <w:t>ваність населення в сільській місцевості, не розвинена матеріальна база, недостатність відповідних на</w:t>
      </w:r>
      <w:r w:rsidR="0009725E">
        <w:rPr>
          <w:rFonts w:ascii="Times New Roman" w:hAnsi="Times New Roman" w:cs="Times New Roman"/>
          <w:lang w:val="uk-UA"/>
        </w:rPr>
        <w:t>вичок у членів організацій, про</w:t>
      </w:r>
      <w:r w:rsidRPr="0009725E">
        <w:rPr>
          <w:rFonts w:ascii="Times New Roman" w:hAnsi="Times New Roman" w:cs="Times New Roman"/>
          <w:lang w:val="uk-UA"/>
        </w:rPr>
        <w:t>блеми з навчанням членів органі</w:t>
      </w:r>
      <w:r w:rsidR="0009725E">
        <w:rPr>
          <w:rFonts w:ascii="Times New Roman" w:hAnsi="Times New Roman" w:cs="Times New Roman"/>
          <w:lang w:val="uk-UA"/>
        </w:rPr>
        <w:t>зацій. Тому дуже важливим чинни</w:t>
      </w:r>
      <w:r w:rsidRPr="0009725E">
        <w:rPr>
          <w:rFonts w:ascii="Times New Roman" w:hAnsi="Times New Roman" w:cs="Times New Roman"/>
          <w:lang w:val="uk-UA"/>
        </w:rPr>
        <w:t>ком розвитку громадських організацій є підтримка з боку органів влади та підприємств.</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Більшість громадських організацій основн</w:t>
      </w:r>
      <w:r w:rsidR="0009725E">
        <w:rPr>
          <w:rFonts w:ascii="Times New Roman" w:hAnsi="Times New Roman" w:cs="Times New Roman"/>
          <w:lang w:val="uk-UA"/>
        </w:rPr>
        <w:t>у мету своєї діяльно</w:t>
      </w:r>
      <w:r w:rsidRPr="0009725E">
        <w:rPr>
          <w:rFonts w:ascii="Times New Roman" w:hAnsi="Times New Roman" w:cs="Times New Roman"/>
          <w:lang w:val="uk-UA"/>
        </w:rPr>
        <w:t>сті вбачають у сприянні розвитку</w:t>
      </w:r>
      <w:r w:rsidR="0009725E">
        <w:rPr>
          <w:rFonts w:ascii="Times New Roman" w:hAnsi="Times New Roman" w:cs="Times New Roman"/>
          <w:lang w:val="uk-UA"/>
        </w:rPr>
        <w:t xml:space="preserve"> територіальних громад, а голов</w:t>
      </w:r>
      <w:r w:rsidRPr="0009725E">
        <w:rPr>
          <w:rFonts w:ascii="Times New Roman" w:hAnsi="Times New Roman" w:cs="Times New Roman"/>
          <w:lang w:val="uk-UA"/>
        </w:rPr>
        <w:t>ними завданнями – розвиток елементів громадянського суспільства, надання допомоги органам місцевого самоврядування у вирішенні проблем села, роботі з молоддю, підтриманні одиноких громадян, інвалідів, багатодітних сімей, задово</w:t>
      </w:r>
      <w:r w:rsidR="0009725E">
        <w:rPr>
          <w:rFonts w:ascii="Times New Roman" w:hAnsi="Times New Roman" w:cs="Times New Roman"/>
          <w:lang w:val="uk-UA"/>
        </w:rPr>
        <w:t>ленні та захисті прав та інтере</w:t>
      </w:r>
      <w:r w:rsidRPr="0009725E">
        <w:rPr>
          <w:rFonts w:ascii="Times New Roman" w:hAnsi="Times New Roman" w:cs="Times New Roman"/>
          <w:lang w:val="uk-UA"/>
        </w:rPr>
        <w:t xml:space="preserve">сів членів організацій, сприянні </w:t>
      </w:r>
      <w:r w:rsidR="0009725E">
        <w:rPr>
          <w:rFonts w:ascii="Times New Roman" w:hAnsi="Times New Roman" w:cs="Times New Roman"/>
          <w:lang w:val="uk-UA"/>
        </w:rPr>
        <w:t>залученню членів громади до під</w:t>
      </w:r>
      <w:r w:rsidRPr="0009725E">
        <w:rPr>
          <w:rFonts w:ascii="Times New Roman" w:hAnsi="Times New Roman" w:cs="Times New Roman"/>
          <w:lang w:val="uk-UA"/>
        </w:rPr>
        <w:t>приємницької діяльності.</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З кожним роком зростає кільк</w:t>
      </w:r>
      <w:r w:rsidR="0009725E">
        <w:rPr>
          <w:rFonts w:ascii="Times New Roman" w:hAnsi="Times New Roman" w:cs="Times New Roman"/>
          <w:lang w:val="uk-UA"/>
        </w:rPr>
        <w:t>ість всеукраїнських та міжнарод</w:t>
      </w:r>
      <w:r w:rsidRPr="0009725E">
        <w:rPr>
          <w:rFonts w:ascii="Times New Roman" w:hAnsi="Times New Roman" w:cs="Times New Roman"/>
          <w:lang w:val="uk-UA"/>
        </w:rPr>
        <w:t>них молодіжних організацій. Водночас, упродовж останніх років частина молодіжних та дитячих організацій серед усіх громадських організацій дещо зменшилися: якщ</w:t>
      </w:r>
      <w:r w:rsidR="0009725E">
        <w:rPr>
          <w:rFonts w:ascii="Times New Roman" w:hAnsi="Times New Roman" w:cs="Times New Roman"/>
          <w:lang w:val="uk-UA"/>
        </w:rPr>
        <w:t>о на початку 2005 р. вона стано</w:t>
      </w:r>
      <w:r w:rsidRPr="0009725E">
        <w:rPr>
          <w:rFonts w:ascii="Times New Roman" w:hAnsi="Times New Roman" w:cs="Times New Roman"/>
          <w:lang w:val="uk-UA"/>
        </w:rPr>
        <w:t>вила 13,5%, то у 2008 р. – 12,9, 2011 р. – 12,6%.</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2"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Поглиблюється процес становлення структур молодіжного руху на місцевому рівні: упродовж 2001–2011 рр. кількість легалізованих молодіжних і дитячих об’єднань загалом у країні зросла у 2,4 рази</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7" w:lineRule="auto"/>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 з 3 540 до 84 416. Розвивається співпраця державних органів із молодіжним рухом шляхом залучення громадських організацій до розроблення національних молодіжних програм, участі в реалізації спільних заходів, роботи в дорадчих органах, конкурсних комісіях тощо. Упродовж останніх років щорічно майже 100 всеукраїнських громадських молодіжних і дитячи</w:t>
      </w:r>
      <w:r w:rsidR="0009725E">
        <w:rPr>
          <w:rFonts w:ascii="Times New Roman" w:hAnsi="Times New Roman" w:cs="Times New Roman"/>
          <w:sz w:val="21"/>
          <w:szCs w:val="21"/>
          <w:lang w:val="uk-UA"/>
        </w:rPr>
        <w:t>х об’єднань активно співпрацюва</w:t>
      </w:r>
      <w:r w:rsidRPr="0009725E">
        <w:rPr>
          <w:rFonts w:ascii="Times New Roman" w:hAnsi="Times New Roman" w:cs="Times New Roman"/>
          <w:sz w:val="21"/>
          <w:szCs w:val="21"/>
          <w:lang w:val="uk-UA"/>
        </w:rPr>
        <w:t>ли з Міністерством України у справах</w:t>
      </w:r>
      <w:r w:rsidR="0009725E">
        <w:rPr>
          <w:rFonts w:ascii="Times New Roman" w:hAnsi="Times New Roman" w:cs="Times New Roman"/>
          <w:sz w:val="21"/>
          <w:szCs w:val="21"/>
          <w:lang w:val="uk-UA"/>
        </w:rPr>
        <w:t xml:space="preserve"> сім’ї, молоді та спорту, пода</w:t>
      </w:r>
      <w:r w:rsidRPr="0009725E">
        <w:rPr>
          <w:rFonts w:ascii="Times New Roman" w:hAnsi="Times New Roman" w:cs="Times New Roman"/>
          <w:sz w:val="21"/>
          <w:szCs w:val="21"/>
          <w:lang w:val="uk-UA"/>
        </w:rPr>
        <w:t>ючи на розгляд конкурсної комісії,</w:t>
      </w:r>
      <w:r w:rsidR="0009725E">
        <w:rPr>
          <w:rFonts w:ascii="Times New Roman" w:hAnsi="Times New Roman" w:cs="Times New Roman"/>
          <w:sz w:val="21"/>
          <w:szCs w:val="21"/>
          <w:lang w:val="uk-UA"/>
        </w:rPr>
        <w:t xml:space="preserve"> що діє при міністерстві, пропо</w:t>
      </w:r>
      <w:r w:rsidRPr="0009725E">
        <w:rPr>
          <w:rFonts w:ascii="Times New Roman" w:hAnsi="Times New Roman" w:cs="Times New Roman"/>
          <w:sz w:val="21"/>
          <w:szCs w:val="21"/>
          <w:lang w:val="uk-UA"/>
        </w:rPr>
        <w:t>зиції щодо фінансування майже 300 їхніх програм та заходів щодо вирішення соціальних проблем ді</w:t>
      </w:r>
      <w:r w:rsidR="0009725E">
        <w:rPr>
          <w:rFonts w:ascii="Times New Roman" w:hAnsi="Times New Roman" w:cs="Times New Roman"/>
          <w:sz w:val="21"/>
          <w:szCs w:val="21"/>
          <w:lang w:val="uk-UA"/>
        </w:rPr>
        <w:t>тей та молоді. Проте криза нега</w:t>
      </w:r>
      <w:r w:rsidRPr="0009725E">
        <w:rPr>
          <w:rFonts w:ascii="Times New Roman" w:hAnsi="Times New Roman" w:cs="Times New Roman"/>
          <w:sz w:val="21"/>
          <w:szCs w:val="21"/>
          <w:lang w:val="uk-UA"/>
        </w:rPr>
        <w:t>тивно вплинула на цю співпрацю: нині майже вдвічі скоротилося фінансування молодіжних та дитячих організацій, ледь не втричі</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3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10</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0" w:lineRule="auto"/>
        <w:ind w:right="20"/>
        <w:jc w:val="both"/>
        <w:rPr>
          <w:rFonts w:ascii="Times New Roman" w:hAnsi="Times New Roman" w:cs="Times New Roman"/>
          <w:sz w:val="24"/>
          <w:szCs w:val="24"/>
          <w:lang w:val="uk-UA"/>
        </w:rPr>
      </w:pPr>
      <w:bookmarkStart w:id="8" w:name="page17"/>
      <w:bookmarkEnd w:id="8"/>
      <w:r w:rsidRPr="0009725E">
        <w:rPr>
          <w:rFonts w:ascii="Times New Roman" w:hAnsi="Times New Roman" w:cs="Times New Roman"/>
          <w:lang w:val="uk-UA"/>
        </w:rPr>
        <w:lastRenderedPageBreak/>
        <w:t>стала меншою порівняно з попередніми роками кількість програм, рекомендованих конкурсною комісією для підтримки [61, с. 209].</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9"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Основними сферами суспільних та соціально-владних відносин, в яких найбільше позиціонують себе громадські організації України, є робота з дітьми і молоддю, соціальні проблеми, захист прав і свобод громадян, поширення громадянської освіти, культура й мистецтво, політика й законодавство, еколог</w:t>
      </w:r>
      <w:r w:rsidR="0009725E">
        <w:rPr>
          <w:rFonts w:ascii="Times New Roman" w:hAnsi="Times New Roman" w:cs="Times New Roman"/>
          <w:sz w:val="21"/>
          <w:szCs w:val="21"/>
          <w:lang w:val="uk-UA"/>
        </w:rPr>
        <w:t>ія та захист навколишнього сере</w:t>
      </w:r>
      <w:r w:rsidRPr="0009725E">
        <w:rPr>
          <w:rFonts w:ascii="Times New Roman" w:hAnsi="Times New Roman" w:cs="Times New Roman"/>
          <w:sz w:val="21"/>
          <w:szCs w:val="21"/>
          <w:lang w:val="uk-UA"/>
        </w:rPr>
        <w:t>довища, охорона здоров’я. За результатами дослідження розвитку сектору неурядових організацій України упродовж 2002–2009 рр., проведеного Творчим центром «Ка</w:t>
      </w:r>
      <w:r w:rsidR="0009725E">
        <w:rPr>
          <w:rFonts w:ascii="Times New Roman" w:hAnsi="Times New Roman" w:cs="Times New Roman"/>
          <w:sz w:val="21"/>
          <w:szCs w:val="21"/>
          <w:lang w:val="uk-UA"/>
        </w:rPr>
        <w:t>унтерпарт», найчастіше їх діяль</w:t>
      </w:r>
      <w:r w:rsidRPr="0009725E">
        <w:rPr>
          <w:rFonts w:ascii="Times New Roman" w:hAnsi="Times New Roman" w:cs="Times New Roman"/>
          <w:sz w:val="21"/>
          <w:szCs w:val="21"/>
          <w:lang w:val="uk-UA"/>
        </w:rPr>
        <w:t>ність зводилася до тренінгів та консультування, захисту інтересів</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73600" behindDoc="1" locked="0" layoutInCell="0" allowOverlap="1">
            <wp:simplePos x="0" y="0"/>
            <wp:positionH relativeFrom="column">
              <wp:posOffset>2540</wp:posOffset>
            </wp:positionH>
            <wp:positionV relativeFrom="paragraph">
              <wp:posOffset>44450</wp:posOffset>
            </wp:positionV>
            <wp:extent cx="4058920" cy="3347720"/>
            <wp:effectExtent l="0" t="0" r="0" b="508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920" cy="334772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8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3" w:lineRule="auto"/>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 xml:space="preserve">та їх лобіювання, поширення інформації та освітянської діяльності. Основними причинами створення </w:t>
      </w:r>
      <w:r w:rsidR="0009725E">
        <w:rPr>
          <w:rFonts w:ascii="Times New Roman" w:hAnsi="Times New Roman" w:cs="Times New Roman"/>
          <w:sz w:val="21"/>
          <w:szCs w:val="21"/>
          <w:lang w:val="uk-UA"/>
        </w:rPr>
        <w:t>неурядової організації є: можли</w:t>
      </w:r>
      <w:r w:rsidRPr="0009725E">
        <w:rPr>
          <w:rFonts w:ascii="Times New Roman" w:hAnsi="Times New Roman" w:cs="Times New Roman"/>
          <w:sz w:val="21"/>
          <w:szCs w:val="21"/>
          <w:lang w:val="uk-UA"/>
        </w:rPr>
        <w:t xml:space="preserve">вість вплинути на розвиток суспільства (73%) та бажання допомогти іншим (67%), допомога власне членам організації (36%). Серед </w:t>
      </w:r>
      <w:r w:rsidR="0009725E">
        <w:rPr>
          <w:rFonts w:ascii="Times New Roman" w:hAnsi="Times New Roman" w:cs="Times New Roman"/>
          <w:sz w:val="21"/>
          <w:szCs w:val="21"/>
          <w:lang w:val="uk-UA"/>
        </w:rPr>
        <w:t>корис</w:t>
      </w:r>
      <w:r w:rsidRPr="0009725E">
        <w:rPr>
          <w:rFonts w:ascii="Times New Roman" w:hAnsi="Times New Roman" w:cs="Times New Roman"/>
          <w:sz w:val="21"/>
          <w:szCs w:val="21"/>
          <w:lang w:val="uk-UA"/>
        </w:rPr>
        <w:t>тувачів послуг, що надавали у цей пері</w:t>
      </w:r>
      <w:r w:rsidR="0009725E">
        <w:rPr>
          <w:rFonts w:ascii="Times New Roman" w:hAnsi="Times New Roman" w:cs="Times New Roman"/>
          <w:sz w:val="21"/>
          <w:szCs w:val="21"/>
          <w:lang w:val="uk-UA"/>
        </w:rPr>
        <w:t>од українські неурядові органі</w:t>
      </w:r>
      <w:r w:rsidRPr="0009725E">
        <w:rPr>
          <w:rFonts w:ascii="Times New Roman" w:hAnsi="Times New Roman" w:cs="Times New Roman"/>
          <w:sz w:val="21"/>
          <w:szCs w:val="21"/>
          <w:lang w:val="uk-UA"/>
        </w:rPr>
        <w:t>зації, найбільш поширену групу становила молодь [62, с. 12].</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29"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11</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75" w:lineRule="auto"/>
        <w:ind w:firstLine="340"/>
        <w:jc w:val="both"/>
        <w:rPr>
          <w:rFonts w:ascii="Times New Roman" w:hAnsi="Times New Roman" w:cs="Times New Roman"/>
          <w:sz w:val="24"/>
          <w:szCs w:val="24"/>
          <w:lang w:val="uk-UA"/>
        </w:rPr>
      </w:pPr>
      <w:bookmarkStart w:id="9" w:name="page19"/>
      <w:bookmarkEnd w:id="9"/>
      <w:r w:rsidRPr="0009725E">
        <w:rPr>
          <w:rFonts w:ascii="Times New Roman" w:hAnsi="Times New Roman" w:cs="Times New Roman"/>
          <w:sz w:val="21"/>
          <w:szCs w:val="21"/>
          <w:lang w:val="uk-UA"/>
        </w:rPr>
        <w:lastRenderedPageBreak/>
        <w:t xml:space="preserve">Ефективним механізмом співпраці громадських організацій і органів місцевого самоврядування </w:t>
      </w:r>
      <w:r w:rsidR="0009725E">
        <w:rPr>
          <w:rFonts w:ascii="Times New Roman" w:hAnsi="Times New Roman" w:cs="Times New Roman"/>
          <w:sz w:val="21"/>
          <w:szCs w:val="21"/>
          <w:lang w:val="uk-UA"/>
        </w:rPr>
        <w:t>та державного управління є соці</w:t>
      </w:r>
      <w:r w:rsidRPr="0009725E">
        <w:rPr>
          <w:rFonts w:ascii="Times New Roman" w:hAnsi="Times New Roman" w:cs="Times New Roman"/>
          <w:sz w:val="21"/>
          <w:szCs w:val="21"/>
          <w:lang w:val="uk-UA"/>
        </w:rPr>
        <w:t>альне замовлення: розроблення й реалізація конкретних соціальних програм, спрямованих на виріш</w:t>
      </w:r>
      <w:r w:rsidR="0009725E">
        <w:rPr>
          <w:rFonts w:ascii="Times New Roman" w:hAnsi="Times New Roman" w:cs="Times New Roman"/>
          <w:sz w:val="21"/>
          <w:szCs w:val="21"/>
          <w:lang w:val="uk-UA"/>
        </w:rPr>
        <w:t>ення тих чи інших проблемних пи</w:t>
      </w:r>
      <w:r w:rsidRPr="0009725E">
        <w:rPr>
          <w:rFonts w:ascii="Times New Roman" w:hAnsi="Times New Roman" w:cs="Times New Roman"/>
          <w:sz w:val="21"/>
          <w:szCs w:val="21"/>
          <w:lang w:val="uk-UA"/>
        </w:rPr>
        <w:t xml:space="preserve">тань. Коли виникає проблема, яка є </w:t>
      </w:r>
      <w:r w:rsidR="0009725E">
        <w:rPr>
          <w:rFonts w:ascii="Times New Roman" w:hAnsi="Times New Roman" w:cs="Times New Roman"/>
          <w:sz w:val="21"/>
          <w:szCs w:val="21"/>
          <w:lang w:val="uk-UA"/>
        </w:rPr>
        <w:t>актуальною для суспільства в ці</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74624" behindDoc="1" locked="0" layoutInCell="0" allowOverlap="1">
            <wp:simplePos x="0" y="0"/>
            <wp:positionH relativeFrom="column">
              <wp:posOffset>1905</wp:posOffset>
            </wp:positionH>
            <wp:positionV relativeFrom="paragraph">
              <wp:posOffset>90805</wp:posOffset>
            </wp:positionV>
            <wp:extent cx="4068445" cy="2630805"/>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445" cy="263080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25"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2" w:lineRule="auto"/>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лому чи для конкретної групи людей, і вирішити її державні органи управління не спроможні з різних причин: не вистачає ресурсів (як людських, так і матеріально-техніч</w:t>
      </w:r>
      <w:r w:rsidR="0009725E">
        <w:rPr>
          <w:rFonts w:ascii="Times New Roman" w:hAnsi="Times New Roman" w:cs="Times New Roman"/>
          <w:sz w:val="21"/>
          <w:szCs w:val="21"/>
          <w:lang w:val="uk-UA"/>
        </w:rPr>
        <w:t>них), необхідних навичок, а іно</w:t>
      </w:r>
      <w:r w:rsidRPr="0009725E">
        <w:rPr>
          <w:rFonts w:ascii="Times New Roman" w:hAnsi="Times New Roman" w:cs="Times New Roman"/>
          <w:sz w:val="21"/>
          <w:szCs w:val="21"/>
          <w:lang w:val="uk-UA"/>
        </w:rPr>
        <w:t>ді й просто розуміння, з’являється потреба їх вирішення. Проблема може ідентифікуватися як необхідність надання допомоги різним верствам населення – бідним, людям, які мають розлади фізичного та психічного здоров’я, особам по</w:t>
      </w:r>
      <w:r w:rsidR="0009725E">
        <w:rPr>
          <w:rFonts w:ascii="Times New Roman" w:hAnsi="Times New Roman" w:cs="Times New Roman"/>
          <w:sz w:val="21"/>
          <w:szCs w:val="21"/>
          <w:lang w:val="uk-UA"/>
        </w:rPr>
        <w:t>хилого віку, дітям вулиці, жерт</w:t>
      </w:r>
      <w:r w:rsidRPr="0009725E">
        <w:rPr>
          <w:rFonts w:ascii="Times New Roman" w:hAnsi="Times New Roman" w:cs="Times New Roman"/>
          <w:sz w:val="21"/>
          <w:szCs w:val="21"/>
          <w:lang w:val="uk-UA"/>
        </w:rPr>
        <w:t>вам насильства, а також масової соціальної роботи з дітьми, сім’ями, одинокими людьми, молоддю, пев</w:t>
      </w:r>
      <w:r w:rsidR="0009725E">
        <w:rPr>
          <w:rFonts w:ascii="Times New Roman" w:hAnsi="Times New Roman" w:cs="Times New Roman"/>
          <w:sz w:val="21"/>
          <w:szCs w:val="21"/>
          <w:lang w:val="uk-UA"/>
        </w:rPr>
        <w:t>ними групами ризику тощо. Це ін</w:t>
      </w:r>
      <w:r w:rsidRPr="0009725E">
        <w:rPr>
          <w:rFonts w:ascii="Times New Roman" w:hAnsi="Times New Roman" w:cs="Times New Roman"/>
          <w:sz w:val="21"/>
          <w:szCs w:val="21"/>
          <w:lang w:val="uk-UA"/>
        </w:rPr>
        <w:t>дивідуально значимі та суспільно необхідні послуги [63, с. 24].</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3"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Через ефективне функціонуван</w:t>
      </w:r>
      <w:r w:rsidR="0009725E">
        <w:rPr>
          <w:rFonts w:ascii="Times New Roman" w:hAnsi="Times New Roman" w:cs="Times New Roman"/>
          <w:sz w:val="21"/>
          <w:szCs w:val="21"/>
          <w:lang w:val="uk-UA"/>
        </w:rPr>
        <w:t>ня громадських організації сіль</w:t>
      </w:r>
      <w:r w:rsidRPr="0009725E">
        <w:rPr>
          <w:rFonts w:ascii="Times New Roman" w:hAnsi="Times New Roman" w:cs="Times New Roman"/>
          <w:sz w:val="21"/>
          <w:szCs w:val="21"/>
          <w:lang w:val="uk-UA"/>
        </w:rPr>
        <w:t>ська молодь може реалізовувати необхідні соціальні ініціативи за рахунок бюджетних коштів, грантів. Фінансова підтримка органами державного управління громадських організацій місцевого рівня відповідно до Бюджетного кодекс</w:t>
      </w:r>
      <w:r w:rsidR="0009725E">
        <w:rPr>
          <w:rFonts w:ascii="Times New Roman" w:hAnsi="Times New Roman" w:cs="Times New Roman"/>
          <w:sz w:val="21"/>
          <w:szCs w:val="21"/>
          <w:lang w:val="uk-UA"/>
        </w:rPr>
        <w:t>у України здійснюється як видат</w:t>
      </w:r>
      <w:r w:rsidRPr="0009725E">
        <w:rPr>
          <w:rFonts w:ascii="Times New Roman" w:hAnsi="Times New Roman" w:cs="Times New Roman"/>
          <w:sz w:val="21"/>
          <w:szCs w:val="21"/>
          <w:lang w:val="uk-UA"/>
        </w:rPr>
        <w:t>ки місцевих бюджетів, що не враховуються при визначенні обсягу</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lastRenderedPageBreak/>
        <w:t>12</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62" w:lineRule="auto"/>
        <w:ind w:right="20"/>
        <w:jc w:val="both"/>
        <w:rPr>
          <w:rFonts w:ascii="Times New Roman" w:hAnsi="Times New Roman" w:cs="Times New Roman"/>
          <w:sz w:val="24"/>
          <w:szCs w:val="24"/>
          <w:lang w:val="uk-UA"/>
        </w:rPr>
      </w:pPr>
      <w:bookmarkStart w:id="10" w:name="page21"/>
      <w:bookmarkEnd w:id="10"/>
      <w:r w:rsidRPr="0009725E">
        <w:rPr>
          <w:rFonts w:ascii="Times New Roman" w:hAnsi="Times New Roman" w:cs="Times New Roman"/>
          <w:sz w:val="21"/>
          <w:szCs w:val="21"/>
          <w:lang w:val="uk-UA"/>
        </w:rPr>
        <w:lastRenderedPageBreak/>
        <w:t>міжбюджетних трансфертів, за рахунок власних коштів (ст. 91 п. 15 «Інші програми, затверджені відповідною радою згідно із законом»).</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9"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Таким чином, у разі, якщо громадська організація претендує на отримання фінансової допомоги у вигляді бюджетних асигнувань, вона звертається до місцевої держ</w:t>
      </w:r>
      <w:r w:rsidR="00A432A5">
        <w:rPr>
          <w:rFonts w:ascii="Times New Roman" w:hAnsi="Times New Roman" w:cs="Times New Roman"/>
          <w:sz w:val="21"/>
          <w:szCs w:val="21"/>
          <w:lang w:val="uk-UA"/>
        </w:rPr>
        <w:t>авної адміністрації або виконав</w:t>
      </w:r>
      <w:r w:rsidRPr="0009725E">
        <w:rPr>
          <w:rFonts w:ascii="Times New Roman" w:hAnsi="Times New Roman" w:cs="Times New Roman"/>
          <w:sz w:val="21"/>
          <w:szCs w:val="21"/>
          <w:lang w:val="uk-UA"/>
        </w:rPr>
        <w:t>чого органу місцевої ради з про</w:t>
      </w:r>
      <w:r w:rsidR="00A432A5">
        <w:rPr>
          <w:rFonts w:ascii="Times New Roman" w:hAnsi="Times New Roman" w:cs="Times New Roman"/>
          <w:sz w:val="21"/>
          <w:szCs w:val="21"/>
          <w:lang w:val="uk-UA"/>
        </w:rPr>
        <w:t>ханням (з відповідними обґрунту</w:t>
      </w:r>
      <w:r w:rsidRPr="0009725E">
        <w:rPr>
          <w:rFonts w:ascii="Times New Roman" w:hAnsi="Times New Roman" w:cs="Times New Roman"/>
          <w:sz w:val="21"/>
          <w:szCs w:val="21"/>
          <w:lang w:val="uk-UA"/>
        </w:rPr>
        <w:t>ваннями та розрахунками) про надання фінансової підтримки. У рішенні місцевої державної адміністрації чи виконавчого органу місцевої ради про надання фінансо</w:t>
      </w:r>
      <w:r w:rsidR="00A432A5">
        <w:rPr>
          <w:rFonts w:ascii="Times New Roman" w:hAnsi="Times New Roman" w:cs="Times New Roman"/>
          <w:sz w:val="21"/>
          <w:szCs w:val="21"/>
          <w:lang w:val="uk-UA"/>
        </w:rPr>
        <w:t>вої допомоги громадській органі</w:t>
      </w:r>
      <w:r w:rsidRPr="0009725E">
        <w:rPr>
          <w:rFonts w:ascii="Times New Roman" w:hAnsi="Times New Roman" w:cs="Times New Roman"/>
          <w:sz w:val="21"/>
          <w:szCs w:val="21"/>
          <w:lang w:val="uk-UA"/>
        </w:rPr>
        <w:t>зації повинні зазначатися, на викон</w:t>
      </w:r>
      <w:r w:rsidR="00A432A5">
        <w:rPr>
          <w:rFonts w:ascii="Times New Roman" w:hAnsi="Times New Roman" w:cs="Times New Roman"/>
          <w:sz w:val="21"/>
          <w:szCs w:val="21"/>
          <w:lang w:val="uk-UA"/>
        </w:rPr>
        <w:t>ання яких напрямів статутної ді</w:t>
      </w:r>
      <w:r w:rsidRPr="0009725E">
        <w:rPr>
          <w:rFonts w:ascii="Times New Roman" w:hAnsi="Times New Roman" w:cs="Times New Roman"/>
          <w:sz w:val="21"/>
          <w:szCs w:val="21"/>
          <w:lang w:val="uk-UA"/>
        </w:rPr>
        <w:t>яльності спрямовуватиметься фінансова допомога, протягом якого</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75648" behindDoc="1" locked="0" layoutInCell="0" allowOverlap="1">
            <wp:simplePos x="0" y="0"/>
            <wp:positionH relativeFrom="column">
              <wp:posOffset>2540</wp:posOffset>
            </wp:positionH>
            <wp:positionV relativeFrom="paragraph">
              <wp:posOffset>104140</wp:posOffset>
            </wp:positionV>
            <wp:extent cx="4067810" cy="2769870"/>
            <wp:effectExtent l="0" t="0" r="889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810" cy="276987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9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r w:rsidRPr="0009725E">
        <w:rPr>
          <w:rFonts w:ascii="Times New Roman" w:hAnsi="Times New Roman" w:cs="Times New Roman"/>
          <w:lang w:val="uk-UA"/>
        </w:rPr>
        <w:t>терміну, орієнтовний щорічний обсяг фінансової допомоги, а також головний розпорядник бюджетних коштів, який забезпечуватиме управління бюджетними асигнуваннями.</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8"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Окремі регіони використовую</w:t>
      </w:r>
      <w:r w:rsidR="00A432A5">
        <w:rPr>
          <w:rFonts w:ascii="Times New Roman" w:hAnsi="Times New Roman" w:cs="Times New Roman"/>
          <w:lang w:val="uk-UA"/>
        </w:rPr>
        <w:t>ть такий механізм залучення гро</w:t>
      </w:r>
      <w:r w:rsidRPr="0009725E">
        <w:rPr>
          <w:rFonts w:ascii="Times New Roman" w:hAnsi="Times New Roman" w:cs="Times New Roman"/>
          <w:lang w:val="uk-UA"/>
        </w:rPr>
        <w:t>мадських організацій до виконання державних соціальних програм як соціальне замовлення. Це організаційно-правовий механізм, який дає змогу надавати ефекти</w:t>
      </w:r>
      <w:r w:rsidR="00A432A5">
        <w:rPr>
          <w:rFonts w:ascii="Times New Roman" w:hAnsi="Times New Roman" w:cs="Times New Roman"/>
          <w:lang w:val="uk-UA"/>
        </w:rPr>
        <w:t>вну соціальну допомогу та забез</w:t>
      </w:r>
      <w:r w:rsidRPr="0009725E">
        <w:rPr>
          <w:rFonts w:ascii="Times New Roman" w:hAnsi="Times New Roman" w:cs="Times New Roman"/>
          <w:lang w:val="uk-UA"/>
        </w:rPr>
        <w:t>печувати організаційні заходи що</w:t>
      </w:r>
      <w:r w:rsidR="00A432A5">
        <w:rPr>
          <w:rFonts w:ascii="Times New Roman" w:hAnsi="Times New Roman" w:cs="Times New Roman"/>
          <w:lang w:val="uk-UA"/>
        </w:rPr>
        <w:t>до реалізації державних соціаль</w:t>
      </w:r>
      <w:r w:rsidRPr="0009725E">
        <w:rPr>
          <w:rFonts w:ascii="Times New Roman" w:hAnsi="Times New Roman" w:cs="Times New Roman"/>
          <w:lang w:val="uk-UA"/>
        </w:rPr>
        <w:t>них програм і додаткових, до визначених законодавством, гарантій</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45"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13</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bookmarkStart w:id="11" w:name="page23"/>
      <w:bookmarkEnd w:id="11"/>
      <w:r w:rsidRPr="0009725E">
        <w:rPr>
          <w:rFonts w:ascii="Times New Roman" w:hAnsi="Times New Roman" w:cs="Times New Roman"/>
          <w:lang w:val="uk-UA"/>
        </w:rPr>
        <w:lastRenderedPageBreak/>
        <w:t>соціальної та матеріальної підтримки вразливих груп населення, а також об’єднувати розрізнені зусилля громадських організацій для надання населенню психологічної, юридичної, соціальної та іншої підтримки.</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Механізму, який би регу</w:t>
      </w:r>
      <w:r w:rsidR="00A432A5">
        <w:rPr>
          <w:rFonts w:ascii="Times New Roman" w:hAnsi="Times New Roman" w:cs="Times New Roman"/>
          <w:lang w:val="uk-UA"/>
        </w:rPr>
        <w:t>лював правила формування, розмі</w:t>
      </w:r>
      <w:r w:rsidRPr="0009725E">
        <w:rPr>
          <w:rFonts w:ascii="Times New Roman" w:hAnsi="Times New Roman" w:cs="Times New Roman"/>
          <w:lang w:val="uk-UA"/>
        </w:rPr>
        <w:t>щення та виконання соціального замовлення, затвердженого на державному рівні, ще немає. Проте багато місцевих органів влади запроваджують таку практику на своїй території і своїм рішенням затверджують основні положення щодо формування соціального замовлення та проведення конкурсів на його виконання.</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У цьому механізмі роль державних органів управління полягає у визначенні пріоритетів державної соціальної політики, формуванні соціальних програм, а на їхній підставі – соціального замовлення, організації його реалізації грома</w:t>
      </w:r>
      <w:r w:rsidR="00A432A5">
        <w:rPr>
          <w:rFonts w:ascii="Times New Roman" w:hAnsi="Times New Roman" w:cs="Times New Roman"/>
          <w:lang w:val="uk-UA"/>
        </w:rPr>
        <w:t>дськими організаціями на конкур</w:t>
      </w:r>
      <w:r w:rsidRPr="0009725E">
        <w:rPr>
          <w:rFonts w:ascii="Times New Roman" w:hAnsi="Times New Roman" w:cs="Times New Roman"/>
          <w:lang w:val="uk-UA"/>
        </w:rPr>
        <w:t>сних засадах та контролюванні цільового використання бюджетних коштів і якості надання соціальних послуг.</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Роль громадської організації полягає у підготовці пропозиції щодо реалізації соціального замовлення, забезпеченні ефективного використання бюджетних коштів, наданні якісних послуг, сприянні побудові громадянського суспільс</w:t>
      </w:r>
      <w:r w:rsidR="00A432A5">
        <w:rPr>
          <w:rFonts w:ascii="Times New Roman" w:hAnsi="Times New Roman" w:cs="Times New Roman"/>
          <w:lang w:val="uk-UA"/>
        </w:rPr>
        <w:t>тва, адаптації соціально вразли</w:t>
      </w:r>
      <w:r w:rsidRPr="0009725E">
        <w:rPr>
          <w:rFonts w:ascii="Times New Roman" w:hAnsi="Times New Roman" w:cs="Times New Roman"/>
          <w:lang w:val="uk-UA"/>
        </w:rPr>
        <w:t>вих груп населення до навколишнього середовища.</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76672" behindDoc="1" locked="0" layoutInCell="0" allowOverlap="1">
            <wp:simplePos x="0" y="0"/>
            <wp:positionH relativeFrom="column">
              <wp:posOffset>2540</wp:posOffset>
            </wp:positionH>
            <wp:positionV relativeFrom="paragraph">
              <wp:posOffset>128905</wp:posOffset>
            </wp:positionV>
            <wp:extent cx="4069715" cy="2604135"/>
            <wp:effectExtent l="0" t="0" r="6985" b="571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9715" cy="260413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3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14</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12" w:name="page25"/>
      <w:bookmarkEnd w:id="12"/>
      <w:r>
        <w:rPr>
          <w:noProof/>
        </w:rPr>
        <w:lastRenderedPageBreak/>
        <w:drawing>
          <wp:anchor distT="0" distB="0" distL="114300" distR="114300" simplePos="0" relativeHeight="251677696" behindDoc="1" locked="0" layoutInCell="0" allowOverlap="1">
            <wp:simplePos x="0" y="0"/>
            <wp:positionH relativeFrom="page">
              <wp:posOffset>629920</wp:posOffset>
            </wp:positionH>
            <wp:positionV relativeFrom="page">
              <wp:posOffset>612140</wp:posOffset>
            </wp:positionV>
            <wp:extent cx="4067810" cy="6336030"/>
            <wp:effectExtent l="0" t="0" r="8890" b="762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7810" cy="633603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9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15</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440" w:right="960" w:bottom="368" w:left="718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bookmarkStart w:id="13" w:name="page27"/>
      <w:bookmarkEnd w:id="13"/>
      <w:r w:rsidRPr="0009725E">
        <w:rPr>
          <w:rFonts w:ascii="Times New Roman" w:hAnsi="Times New Roman" w:cs="Times New Roman"/>
          <w:b/>
          <w:bCs/>
          <w:color w:val="000067"/>
          <w:sz w:val="23"/>
          <w:szCs w:val="23"/>
          <w:lang w:val="uk-UA"/>
        </w:rPr>
        <w:lastRenderedPageBreak/>
        <w:t>2. Миколаївська обласна громадська організація волонтерів</w:t>
      </w:r>
    </w:p>
    <w:p w:rsidR="00202BF5" w:rsidRPr="0009725E" w:rsidRDefault="00202BF5">
      <w:pPr>
        <w:widowControl w:val="0"/>
        <w:autoSpaceDE w:val="0"/>
        <w:autoSpaceDN w:val="0"/>
        <w:adjustRightInd w:val="0"/>
        <w:spacing w:after="0" w:line="14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Діяльність обласної громадської</w:t>
      </w:r>
      <w:r w:rsidR="00A432A5">
        <w:rPr>
          <w:rFonts w:ascii="Times New Roman" w:hAnsi="Times New Roman" w:cs="Times New Roman"/>
          <w:lang w:val="uk-UA"/>
        </w:rPr>
        <w:t xml:space="preserve"> організації волонтерів характе</w:t>
      </w:r>
      <w:r w:rsidRPr="0009725E">
        <w:rPr>
          <w:rFonts w:ascii="Times New Roman" w:hAnsi="Times New Roman" w:cs="Times New Roman"/>
          <w:lang w:val="uk-UA"/>
        </w:rPr>
        <w:t>ризується активною діяльністю більшості районних</w:t>
      </w:r>
      <w:r w:rsidR="00A432A5">
        <w:rPr>
          <w:rFonts w:ascii="Times New Roman" w:hAnsi="Times New Roman" w:cs="Times New Roman"/>
          <w:lang w:val="uk-UA"/>
        </w:rPr>
        <w:t xml:space="preserve"> і міських волон</w:t>
      </w:r>
      <w:r w:rsidRPr="0009725E">
        <w:rPr>
          <w:rFonts w:ascii="Times New Roman" w:hAnsi="Times New Roman" w:cs="Times New Roman"/>
          <w:lang w:val="uk-UA"/>
        </w:rPr>
        <w:t>терських організацій.</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Волонтери області працюют</w:t>
      </w:r>
      <w:r w:rsidR="00A432A5">
        <w:rPr>
          <w:rFonts w:ascii="Times New Roman" w:hAnsi="Times New Roman" w:cs="Times New Roman"/>
          <w:lang w:val="uk-UA"/>
        </w:rPr>
        <w:t>ь в основному за такими напряма</w:t>
      </w:r>
      <w:r w:rsidRPr="0009725E">
        <w:rPr>
          <w:rFonts w:ascii="Times New Roman" w:hAnsi="Times New Roman" w:cs="Times New Roman"/>
          <w:lang w:val="uk-UA"/>
        </w:rPr>
        <w:t>ми: «Пенсіонер-дітям, молоді», «Ді</w:t>
      </w:r>
      <w:r w:rsidR="00A432A5">
        <w:rPr>
          <w:rFonts w:ascii="Times New Roman" w:hAnsi="Times New Roman" w:cs="Times New Roman"/>
          <w:lang w:val="uk-UA"/>
        </w:rPr>
        <w:t>ти, молодь – пенсіонерам». У де</w:t>
      </w:r>
      <w:r w:rsidRPr="0009725E">
        <w:rPr>
          <w:rFonts w:ascii="Times New Roman" w:hAnsi="Times New Roman" w:cs="Times New Roman"/>
          <w:lang w:val="uk-UA"/>
        </w:rPr>
        <w:t xml:space="preserve">яких районах, особливо у вищих навчальних закладах, наприклад у Миколаївському національному </w:t>
      </w:r>
      <w:r w:rsidR="00A432A5">
        <w:rPr>
          <w:rFonts w:ascii="Times New Roman" w:hAnsi="Times New Roman" w:cs="Times New Roman"/>
          <w:lang w:val="uk-UA"/>
        </w:rPr>
        <w:t>університеті ім. В.О.Сухомлин</w:t>
      </w:r>
      <w:r w:rsidRPr="0009725E">
        <w:rPr>
          <w:rFonts w:ascii="Times New Roman" w:hAnsi="Times New Roman" w:cs="Times New Roman"/>
          <w:lang w:val="uk-UA"/>
        </w:rPr>
        <w:t>ського, Миколаївському національному аграрному університеті виокремлено напрям «Молодь – дітям», спрямований на допомогу дітям-сиротам, вихованцям інтернатів, тяжко і хворим, які постійно лікуються у спеціальних медичних закладах.</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1"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У русі «Пенсіонер» передбачені напрями та програми, в яких діти, молодь направляють зусилля на морально-психологічну та фізичну допомогу літнім людям, одиноким пенсіонерам особливо учасникам бойових дій та інвалідам Великої Вітчизняної війни. Вони разом створюють музеї, кімнати бойової</w:t>
      </w:r>
      <w:r w:rsidR="00A432A5">
        <w:rPr>
          <w:rFonts w:ascii="Times New Roman" w:hAnsi="Times New Roman" w:cs="Times New Roman"/>
          <w:sz w:val="21"/>
          <w:szCs w:val="21"/>
          <w:lang w:val="uk-UA"/>
        </w:rPr>
        <w:t>, трудової Слави, пошукові заго</w:t>
      </w:r>
      <w:r w:rsidRPr="0009725E">
        <w:rPr>
          <w:rFonts w:ascii="Times New Roman" w:hAnsi="Times New Roman" w:cs="Times New Roman"/>
          <w:sz w:val="21"/>
          <w:szCs w:val="21"/>
          <w:lang w:val="uk-UA"/>
        </w:rPr>
        <w:t>ни, студенти і школярі ведуть шефську роботу над пам’ятниками, обелісками, які встановлені на честь загиблих воїнів та інше.</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2" w:right="960" w:bottom="368" w:left="960" w:header="720" w:footer="720" w:gutter="0"/>
          <w:cols w:space="720" w:equalWidth="0">
            <w:col w:w="6420"/>
          </w:cols>
          <w:noEndnote/>
        </w:sectPr>
      </w:pPr>
      <w:r>
        <w:rPr>
          <w:noProof/>
        </w:rPr>
        <w:drawing>
          <wp:anchor distT="0" distB="0" distL="114300" distR="114300" simplePos="0" relativeHeight="251678720" behindDoc="1" locked="0" layoutInCell="0" allowOverlap="1">
            <wp:simplePos x="0" y="0"/>
            <wp:positionH relativeFrom="column">
              <wp:posOffset>2540</wp:posOffset>
            </wp:positionH>
            <wp:positionV relativeFrom="paragraph">
              <wp:posOffset>79375</wp:posOffset>
            </wp:positionV>
            <wp:extent cx="4067810" cy="2988310"/>
            <wp:effectExtent l="0" t="0" r="8890"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810" cy="298831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2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16</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92"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bookmarkStart w:id="14" w:name="page29"/>
      <w:bookmarkEnd w:id="14"/>
      <w:r w:rsidRPr="0009725E">
        <w:rPr>
          <w:rFonts w:ascii="Times New Roman" w:hAnsi="Times New Roman" w:cs="Times New Roman"/>
          <w:lang w:val="uk-UA"/>
        </w:rPr>
        <w:lastRenderedPageBreak/>
        <w:t>Кількісні показники стану розвитк</w:t>
      </w:r>
      <w:r w:rsidR="00A432A5">
        <w:rPr>
          <w:rFonts w:ascii="Times New Roman" w:hAnsi="Times New Roman" w:cs="Times New Roman"/>
          <w:lang w:val="uk-UA"/>
        </w:rPr>
        <w:t>у волонтерства в області вка</w:t>
      </w:r>
      <w:r w:rsidRPr="0009725E">
        <w:rPr>
          <w:rFonts w:ascii="Times New Roman" w:hAnsi="Times New Roman" w:cs="Times New Roman"/>
          <w:lang w:val="uk-UA"/>
        </w:rPr>
        <w:t>зують на подальшу стабілізацію</w:t>
      </w:r>
      <w:r w:rsidR="00A432A5">
        <w:rPr>
          <w:rFonts w:ascii="Times New Roman" w:hAnsi="Times New Roman" w:cs="Times New Roman"/>
          <w:lang w:val="uk-UA"/>
        </w:rPr>
        <w:t xml:space="preserve"> та розширення діяльності волон</w:t>
      </w:r>
      <w:r w:rsidRPr="0009725E">
        <w:rPr>
          <w:rFonts w:ascii="Times New Roman" w:hAnsi="Times New Roman" w:cs="Times New Roman"/>
          <w:lang w:val="uk-UA"/>
        </w:rPr>
        <w:t>терів. Так, в 2014 році до волонте</w:t>
      </w:r>
      <w:r w:rsidR="00A432A5">
        <w:rPr>
          <w:rFonts w:ascii="Times New Roman" w:hAnsi="Times New Roman" w:cs="Times New Roman"/>
          <w:lang w:val="uk-UA"/>
        </w:rPr>
        <w:t>рських осередків включено об’єд</w:t>
      </w:r>
      <w:r w:rsidRPr="0009725E">
        <w:rPr>
          <w:rFonts w:ascii="Times New Roman" w:hAnsi="Times New Roman" w:cs="Times New Roman"/>
          <w:lang w:val="uk-UA"/>
        </w:rPr>
        <w:t>нання пенсіонерів з інтересів та дитячо-молодіжні загони, бригади, групи, які діють на користь ветеранів. Станом на 01.01.2014 року в області нараховується 3264 волонте</w:t>
      </w:r>
      <w:r w:rsidR="00A432A5">
        <w:rPr>
          <w:rFonts w:ascii="Times New Roman" w:hAnsi="Times New Roman" w:cs="Times New Roman"/>
          <w:lang w:val="uk-UA"/>
        </w:rPr>
        <w:t>рські осередки, до волонтерсько</w:t>
      </w:r>
      <w:r w:rsidRPr="0009725E">
        <w:rPr>
          <w:rFonts w:ascii="Times New Roman" w:hAnsi="Times New Roman" w:cs="Times New Roman"/>
          <w:lang w:val="uk-UA"/>
        </w:rPr>
        <w:t xml:space="preserve">го руху залучено 18814 учасники. </w:t>
      </w:r>
      <w:r w:rsidR="00A432A5">
        <w:rPr>
          <w:rFonts w:ascii="Times New Roman" w:hAnsi="Times New Roman" w:cs="Times New Roman"/>
          <w:lang w:val="uk-UA"/>
        </w:rPr>
        <w:t>Під опікою волонтерів знаходять</w:t>
      </w:r>
      <w:r w:rsidRPr="0009725E">
        <w:rPr>
          <w:rFonts w:ascii="Times New Roman" w:hAnsi="Times New Roman" w:cs="Times New Roman"/>
          <w:lang w:val="uk-UA"/>
        </w:rPr>
        <w:t>ся 24327 пенсіонерів, 6283 дитини та молоді.</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79744" behindDoc="1" locked="0" layoutInCell="0" allowOverlap="1">
            <wp:simplePos x="0" y="0"/>
            <wp:positionH relativeFrom="column">
              <wp:posOffset>3175</wp:posOffset>
            </wp:positionH>
            <wp:positionV relativeFrom="paragraph">
              <wp:posOffset>42545</wp:posOffset>
            </wp:positionV>
            <wp:extent cx="4066540" cy="2529205"/>
            <wp:effectExtent l="0" t="0" r="0" b="444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6540" cy="252920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77"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В області збільшилася мережа об’єднань за інтересами, а також кількість гуртків, співочих колекти</w:t>
      </w:r>
      <w:r w:rsidR="00A432A5">
        <w:rPr>
          <w:rFonts w:ascii="Times New Roman" w:hAnsi="Times New Roman" w:cs="Times New Roman"/>
          <w:lang w:val="uk-UA"/>
        </w:rPr>
        <w:t>вів, клубів ветеранів, груп здо</w:t>
      </w:r>
      <w:r w:rsidRPr="0009725E">
        <w:rPr>
          <w:rFonts w:ascii="Times New Roman" w:hAnsi="Times New Roman" w:cs="Times New Roman"/>
          <w:lang w:val="uk-UA"/>
        </w:rPr>
        <w:t>ров’я, слухачів університетів здо</w:t>
      </w:r>
      <w:r w:rsidR="00A432A5">
        <w:rPr>
          <w:rFonts w:ascii="Times New Roman" w:hAnsi="Times New Roman" w:cs="Times New Roman"/>
          <w:lang w:val="uk-UA"/>
        </w:rPr>
        <w:t>рового способу життя, які очолю</w:t>
      </w:r>
      <w:r w:rsidRPr="0009725E">
        <w:rPr>
          <w:rFonts w:ascii="Times New Roman" w:hAnsi="Times New Roman" w:cs="Times New Roman"/>
          <w:lang w:val="uk-UA"/>
        </w:rPr>
        <w:t>ють волонтери. Свої здобутки</w:t>
      </w:r>
      <w:r w:rsidR="00A432A5">
        <w:rPr>
          <w:rFonts w:ascii="Times New Roman" w:hAnsi="Times New Roman" w:cs="Times New Roman"/>
          <w:lang w:val="uk-UA"/>
        </w:rPr>
        <w:t xml:space="preserve"> об’єднання демонстрували на ви</w:t>
      </w:r>
      <w:r w:rsidRPr="0009725E">
        <w:rPr>
          <w:rFonts w:ascii="Times New Roman" w:hAnsi="Times New Roman" w:cs="Times New Roman"/>
          <w:lang w:val="uk-UA"/>
        </w:rPr>
        <w:t>борчих зборах волонтерів, створюючи виставки, концерти, стенди, виставки виробів майстрів, тощо.</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rsidP="0090523A">
      <w:pPr>
        <w:widowControl w:val="0"/>
        <w:overflowPunct w:val="0"/>
        <w:autoSpaceDE w:val="0"/>
        <w:autoSpaceDN w:val="0"/>
        <w:adjustRightInd w:val="0"/>
        <w:spacing w:after="0" w:line="270" w:lineRule="auto"/>
        <w:ind w:firstLine="340"/>
        <w:jc w:val="both"/>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sidRPr="0009725E">
        <w:rPr>
          <w:rFonts w:ascii="Times New Roman" w:hAnsi="Times New Roman" w:cs="Times New Roman"/>
          <w:sz w:val="21"/>
          <w:szCs w:val="21"/>
          <w:lang w:val="uk-UA"/>
        </w:rPr>
        <w:t>Свій організаторський профе</w:t>
      </w:r>
      <w:r w:rsidR="00A432A5">
        <w:rPr>
          <w:rFonts w:ascii="Times New Roman" w:hAnsi="Times New Roman" w:cs="Times New Roman"/>
          <w:sz w:val="21"/>
          <w:szCs w:val="21"/>
          <w:lang w:val="uk-UA"/>
        </w:rPr>
        <w:t>сіоналізм підтвердило багато во</w:t>
      </w:r>
      <w:r w:rsidRPr="0009725E">
        <w:rPr>
          <w:rFonts w:ascii="Times New Roman" w:hAnsi="Times New Roman" w:cs="Times New Roman"/>
          <w:sz w:val="21"/>
          <w:szCs w:val="21"/>
          <w:lang w:val="uk-UA"/>
        </w:rPr>
        <w:t>лонтерів, керівників волонтерських структур. У конкурсі на кращого волонтера року взяло участь 92 волонтери. На переможців конкурсу з кожною із 10 номінацій (згідно з умовами конкурсу) в обласний оргкомітет надіслано характерис</w:t>
      </w:r>
      <w:r w:rsidR="00A432A5">
        <w:rPr>
          <w:rFonts w:ascii="Times New Roman" w:hAnsi="Times New Roman" w:cs="Times New Roman"/>
          <w:sz w:val="21"/>
          <w:szCs w:val="21"/>
          <w:lang w:val="uk-UA"/>
        </w:rPr>
        <w:t>тики і рекомендації райдержадмі</w:t>
      </w:r>
      <w:r w:rsidRPr="0009725E">
        <w:rPr>
          <w:rFonts w:ascii="Times New Roman" w:hAnsi="Times New Roman" w:cs="Times New Roman"/>
          <w:sz w:val="21"/>
          <w:szCs w:val="21"/>
          <w:lang w:val="uk-UA"/>
        </w:rPr>
        <w:t>ністрацій. Слід зазначити, що в</w:t>
      </w:r>
      <w:r w:rsidR="00A432A5">
        <w:rPr>
          <w:rFonts w:ascii="Times New Roman" w:hAnsi="Times New Roman" w:cs="Times New Roman"/>
          <w:sz w:val="21"/>
          <w:szCs w:val="21"/>
          <w:lang w:val="uk-UA"/>
        </w:rPr>
        <w:t xml:space="preserve"> районах області конкурс «Волон</w:t>
      </w:r>
      <w:r w:rsidRPr="0009725E">
        <w:rPr>
          <w:rFonts w:ascii="Times New Roman" w:hAnsi="Times New Roman" w:cs="Times New Roman"/>
          <w:sz w:val="21"/>
          <w:szCs w:val="21"/>
          <w:lang w:val="uk-UA"/>
        </w:rPr>
        <w:t>тер року» став яскравим дійством, в якому взяли участь керівники міст, районів, керівники управлінь та організацій, які зацікавлені в</w:t>
      </w:r>
      <w:r w:rsidR="0090523A">
        <w:rPr>
          <w:rFonts w:ascii="Times New Roman" w:hAnsi="Times New Roman" w:cs="Times New Roman"/>
          <w:sz w:val="21"/>
          <w:szCs w:val="21"/>
          <w:lang w:val="uk-UA"/>
        </w:rPr>
        <w:t xml:space="preserve">                                                                                                17</w:t>
      </w: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bookmarkStart w:id="15" w:name="page31"/>
      <w:bookmarkEnd w:id="15"/>
      <w:r w:rsidRPr="0009725E">
        <w:rPr>
          <w:rFonts w:ascii="Times New Roman" w:hAnsi="Times New Roman" w:cs="Times New Roman"/>
          <w:lang w:val="uk-UA"/>
        </w:rPr>
        <w:lastRenderedPageBreak/>
        <w:t xml:space="preserve">зростанні соціальної активності </w:t>
      </w:r>
      <w:r w:rsidR="00A432A5">
        <w:rPr>
          <w:rFonts w:ascii="Times New Roman" w:hAnsi="Times New Roman" w:cs="Times New Roman"/>
          <w:lang w:val="uk-UA"/>
        </w:rPr>
        <w:t>населення в напряму надання під</w:t>
      </w:r>
      <w:r w:rsidRPr="0009725E">
        <w:rPr>
          <w:rFonts w:ascii="Times New Roman" w:hAnsi="Times New Roman" w:cs="Times New Roman"/>
          <w:lang w:val="uk-UA"/>
        </w:rPr>
        <w:t>тримки та допомоги нужденним.</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Обласна громадська організація волонтерів проводить свою роботу планово. На засіданнях пре</w:t>
      </w:r>
      <w:r w:rsidR="00A432A5">
        <w:rPr>
          <w:rFonts w:ascii="Times New Roman" w:hAnsi="Times New Roman" w:cs="Times New Roman"/>
          <w:lang w:val="uk-UA"/>
        </w:rPr>
        <w:t>зидії обласної організації пого</w:t>
      </w:r>
      <w:r w:rsidRPr="0009725E">
        <w:rPr>
          <w:rFonts w:ascii="Times New Roman" w:hAnsi="Times New Roman" w:cs="Times New Roman"/>
          <w:lang w:val="uk-UA"/>
        </w:rPr>
        <w:t>джуються питання про проведення обласних волонтерських акцій, вивчається і узагальнюється досві</w:t>
      </w:r>
      <w:r w:rsidR="00A432A5">
        <w:rPr>
          <w:rFonts w:ascii="Times New Roman" w:hAnsi="Times New Roman" w:cs="Times New Roman"/>
          <w:lang w:val="uk-UA"/>
        </w:rPr>
        <w:t>д кращих волонтерських організа</w:t>
      </w:r>
      <w:r w:rsidRPr="0009725E">
        <w:rPr>
          <w:rFonts w:ascii="Times New Roman" w:hAnsi="Times New Roman" w:cs="Times New Roman"/>
          <w:lang w:val="uk-UA"/>
        </w:rPr>
        <w:t>цій, нині члени президії працюють над розробкою заходів на честь 70-річчя Великої Перемоги, а так</w:t>
      </w:r>
      <w:r w:rsidR="00A432A5">
        <w:rPr>
          <w:rFonts w:ascii="Times New Roman" w:hAnsi="Times New Roman" w:cs="Times New Roman"/>
          <w:lang w:val="uk-UA"/>
        </w:rPr>
        <w:t>ож вносять пропозиції щодо акти</w:t>
      </w:r>
      <w:r w:rsidRPr="0009725E">
        <w:rPr>
          <w:rFonts w:ascii="Times New Roman" w:hAnsi="Times New Roman" w:cs="Times New Roman"/>
          <w:lang w:val="uk-UA"/>
        </w:rPr>
        <w:t>візації роботи на місцях проведення конкурсу «Волонтер року».</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Обласна громадська організа</w:t>
      </w:r>
      <w:r w:rsidR="00A432A5">
        <w:rPr>
          <w:rFonts w:ascii="Times New Roman" w:hAnsi="Times New Roman" w:cs="Times New Roman"/>
          <w:lang w:val="uk-UA"/>
        </w:rPr>
        <w:t>ція волонтерів оголосила й орга</w:t>
      </w:r>
      <w:r w:rsidRPr="0009725E">
        <w:rPr>
          <w:rFonts w:ascii="Times New Roman" w:hAnsi="Times New Roman" w:cs="Times New Roman"/>
          <w:lang w:val="uk-UA"/>
        </w:rPr>
        <w:t>нізувала проведення 4-х Всеукраїнських і обласних волонтерських акцій: до Дня захисту дітей (1червня) - «Дамо шанс дітям», «Подаруй дитині радість» (робота проводилась з дітьми, позбавлених батьківського піклування). До Дня Великої Перемоги була організована акція «В пам’яті назавжди» і до Дня людей похилого віку волонтери взяли участь в акції «Милосердя».</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numPr>
          <w:ilvl w:val="1"/>
          <w:numId w:val="3"/>
        </w:numPr>
        <w:tabs>
          <w:tab w:val="clear" w:pos="1440"/>
          <w:tab w:val="num" w:pos="580"/>
        </w:tabs>
        <w:overflowPunct w:val="0"/>
        <w:autoSpaceDE w:val="0"/>
        <w:autoSpaceDN w:val="0"/>
        <w:adjustRightInd w:val="0"/>
        <w:spacing w:after="0" w:line="240" w:lineRule="auto"/>
        <w:ind w:left="580" w:hanging="186"/>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результаті проведення волонтерської акції «Дамо шанс дітям» </w:t>
      </w:r>
    </w:p>
    <w:p w:rsidR="00202BF5" w:rsidRPr="0009725E" w:rsidRDefault="00202BF5">
      <w:pPr>
        <w:widowControl w:val="0"/>
        <w:autoSpaceDE w:val="0"/>
        <w:autoSpaceDN w:val="0"/>
        <w:adjustRightInd w:val="0"/>
        <w:spacing w:after="0" w:line="22" w:lineRule="exact"/>
        <w:rPr>
          <w:rFonts w:ascii="Times New Roman" w:hAnsi="Times New Roman" w:cs="Times New Roman"/>
          <w:sz w:val="21"/>
          <w:szCs w:val="21"/>
          <w:lang w:val="uk-UA"/>
        </w:rPr>
      </w:pPr>
    </w:p>
    <w:p w:rsidR="00202BF5" w:rsidRPr="0009725E" w:rsidRDefault="00E04CB2">
      <w:pPr>
        <w:widowControl w:val="0"/>
        <w:numPr>
          <w:ilvl w:val="0"/>
          <w:numId w:val="3"/>
        </w:numPr>
        <w:tabs>
          <w:tab w:val="clear" w:pos="720"/>
          <w:tab w:val="num" w:pos="149"/>
        </w:tabs>
        <w:overflowPunct w:val="0"/>
        <w:autoSpaceDE w:val="0"/>
        <w:autoSpaceDN w:val="0"/>
        <w:adjustRightInd w:val="0"/>
        <w:spacing w:after="0" w:line="289" w:lineRule="auto"/>
        <w:ind w:left="0" w:firstLine="4"/>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містах і районах області сім’ї з д</w:t>
      </w:r>
      <w:r w:rsidR="00A432A5">
        <w:rPr>
          <w:rFonts w:ascii="Times New Roman" w:hAnsi="Times New Roman" w:cs="Times New Roman"/>
          <w:sz w:val="21"/>
          <w:szCs w:val="21"/>
          <w:lang w:val="uk-UA"/>
        </w:rPr>
        <w:t>ітьми отримали фінансову допомо</w:t>
      </w:r>
      <w:r w:rsidRPr="0009725E">
        <w:rPr>
          <w:rFonts w:ascii="Times New Roman" w:hAnsi="Times New Roman" w:cs="Times New Roman"/>
          <w:sz w:val="21"/>
          <w:szCs w:val="21"/>
          <w:lang w:val="uk-UA"/>
        </w:rPr>
        <w:t xml:space="preserve">гу на суму близько 12 тис. грн, 16 тис. дітей отримали подарунки, в кожному місті і районі було організовано дитячі свята. </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80768" behindDoc="1" locked="0" layoutInCell="0" allowOverlap="1">
            <wp:simplePos x="0" y="0"/>
            <wp:positionH relativeFrom="column">
              <wp:posOffset>2540</wp:posOffset>
            </wp:positionH>
            <wp:positionV relativeFrom="paragraph">
              <wp:posOffset>5080</wp:posOffset>
            </wp:positionV>
            <wp:extent cx="4066540" cy="2964180"/>
            <wp:effectExtent l="0" t="0" r="0" b="762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6540" cy="296418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65"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18</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bookmarkStart w:id="16" w:name="page33"/>
      <w:bookmarkEnd w:id="16"/>
      <w:r w:rsidRPr="0009725E">
        <w:rPr>
          <w:rFonts w:ascii="Times New Roman" w:hAnsi="Times New Roman" w:cs="Times New Roman"/>
          <w:lang w:val="uk-UA"/>
        </w:rPr>
        <w:lastRenderedPageBreak/>
        <w:t>Добру славу мають студентські</w:t>
      </w:r>
      <w:r w:rsidR="00A432A5">
        <w:rPr>
          <w:rFonts w:ascii="Times New Roman" w:hAnsi="Times New Roman" w:cs="Times New Roman"/>
          <w:lang w:val="uk-UA"/>
        </w:rPr>
        <w:t xml:space="preserve"> волонтерські загони «Добре сер</w:t>
      </w:r>
      <w:r w:rsidRPr="0009725E">
        <w:rPr>
          <w:rFonts w:ascii="Times New Roman" w:hAnsi="Times New Roman" w:cs="Times New Roman"/>
          <w:lang w:val="uk-UA"/>
        </w:rPr>
        <w:t>це» національного університету і</w:t>
      </w:r>
      <w:r w:rsidR="00A432A5">
        <w:rPr>
          <w:rFonts w:ascii="Times New Roman" w:hAnsi="Times New Roman" w:cs="Times New Roman"/>
          <w:lang w:val="uk-UA"/>
        </w:rPr>
        <w:t>м. В.О. Сухомлинського, яким ке</w:t>
      </w:r>
      <w:r w:rsidRPr="0009725E">
        <w:rPr>
          <w:rFonts w:ascii="Times New Roman" w:hAnsi="Times New Roman" w:cs="Times New Roman"/>
          <w:lang w:val="uk-UA"/>
        </w:rPr>
        <w:t>рує Гусак Вікторія студентка ІІI к</w:t>
      </w:r>
      <w:r w:rsidR="00A432A5">
        <w:rPr>
          <w:rFonts w:ascii="Times New Roman" w:hAnsi="Times New Roman" w:cs="Times New Roman"/>
          <w:lang w:val="uk-UA"/>
        </w:rPr>
        <w:t>урсу, в групі 54 чол., волонтер-ор</w:t>
      </w:r>
      <w:r w:rsidRPr="0009725E">
        <w:rPr>
          <w:rFonts w:ascii="Times New Roman" w:hAnsi="Times New Roman" w:cs="Times New Roman"/>
          <w:lang w:val="uk-UA"/>
        </w:rPr>
        <w:t>ганізатор, викладач Сорочан Ю.Б.</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right="20" w:firstLine="340"/>
        <w:jc w:val="both"/>
        <w:rPr>
          <w:rFonts w:ascii="Times New Roman" w:hAnsi="Times New Roman" w:cs="Times New Roman"/>
          <w:sz w:val="24"/>
          <w:szCs w:val="24"/>
          <w:lang w:val="uk-UA"/>
        </w:rPr>
      </w:pPr>
      <w:r w:rsidRPr="0009725E">
        <w:rPr>
          <w:rFonts w:ascii="Times New Roman" w:hAnsi="Times New Roman" w:cs="Times New Roman"/>
          <w:lang w:val="uk-UA"/>
        </w:rPr>
        <w:t>Волонтери постійно ведуть шефську роботу в школі-інтернаті №3 м. Миколаєва та реабілітаційному центрі «Надія».</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430"/>
        <w:jc w:val="both"/>
        <w:rPr>
          <w:rFonts w:ascii="Times New Roman" w:hAnsi="Times New Roman" w:cs="Times New Roman"/>
          <w:sz w:val="24"/>
          <w:szCs w:val="24"/>
          <w:lang w:val="uk-UA"/>
        </w:rPr>
      </w:pPr>
      <w:r w:rsidRPr="0009725E">
        <w:rPr>
          <w:rFonts w:ascii="Times New Roman" w:hAnsi="Times New Roman" w:cs="Times New Roman"/>
          <w:lang w:val="uk-UA"/>
        </w:rPr>
        <w:t>Студенти Миколаївського н</w:t>
      </w:r>
      <w:r w:rsidR="00A432A5">
        <w:rPr>
          <w:rFonts w:ascii="Times New Roman" w:hAnsi="Times New Roman" w:cs="Times New Roman"/>
          <w:lang w:val="uk-UA"/>
        </w:rPr>
        <w:t>аціонального аграрного універси</w:t>
      </w:r>
      <w:r w:rsidRPr="0009725E">
        <w:rPr>
          <w:rFonts w:ascii="Times New Roman" w:hAnsi="Times New Roman" w:cs="Times New Roman"/>
          <w:lang w:val="uk-UA"/>
        </w:rPr>
        <w:t>тету організували обласну громадську організацію «Творити добро», яка працює вже четвертий рік. Діяльність волонтерів різноманітна. Традиційно вони оточують турбот</w:t>
      </w:r>
      <w:r w:rsidR="00A432A5">
        <w:rPr>
          <w:rFonts w:ascii="Times New Roman" w:hAnsi="Times New Roman" w:cs="Times New Roman"/>
          <w:lang w:val="uk-UA"/>
        </w:rPr>
        <w:t>ою і повагою ветеранів ВВВ, про</w:t>
      </w:r>
      <w:r w:rsidRPr="0009725E">
        <w:rPr>
          <w:rFonts w:ascii="Times New Roman" w:hAnsi="Times New Roman" w:cs="Times New Roman"/>
          <w:lang w:val="uk-UA"/>
        </w:rPr>
        <w:t xml:space="preserve">водять акції «Вічно пам’ятаємо </w:t>
      </w:r>
      <w:r w:rsidR="00A432A5">
        <w:rPr>
          <w:rFonts w:ascii="Times New Roman" w:hAnsi="Times New Roman" w:cs="Times New Roman"/>
          <w:lang w:val="uk-UA"/>
        </w:rPr>
        <w:t>героїв», а також допомагають об</w:t>
      </w:r>
      <w:r w:rsidRPr="0009725E">
        <w:rPr>
          <w:rFonts w:ascii="Times New Roman" w:hAnsi="Times New Roman" w:cs="Times New Roman"/>
          <w:lang w:val="uk-UA"/>
        </w:rPr>
        <w:t>ласній дитячій лікарні. Втілюючи в життя проект «Облаштований лікарняний дворик – мрія дітей Миколаївської області» нещодавно він був обладнаним на території дитячої лікарні. Під час проекту до волонтерської діяльності залучено 50 волонтерів, вони збирають кошти для передачі їх в дитячу лікарню з метою закупівлі медичного обладнання.</w:t>
      </w:r>
    </w:p>
    <w:p w:rsidR="00202BF5" w:rsidRPr="0009725E" w:rsidRDefault="00202BF5">
      <w:pPr>
        <w:widowControl w:val="0"/>
        <w:autoSpaceDE w:val="0"/>
        <w:autoSpaceDN w:val="0"/>
        <w:adjustRightInd w:val="0"/>
        <w:spacing w:after="0" w:line="5"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3"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Студенти-волонтери допома</w:t>
      </w:r>
      <w:r w:rsidR="00A432A5">
        <w:rPr>
          <w:rFonts w:ascii="Times New Roman" w:hAnsi="Times New Roman" w:cs="Times New Roman"/>
          <w:lang w:val="uk-UA"/>
        </w:rPr>
        <w:t>гають мешканцям міського притул</w:t>
      </w:r>
      <w:r w:rsidRPr="0009725E">
        <w:rPr>
          <w:rFonts w:ascii="Times New Roman" w:hAnsi="Times New Roman" w:cs="Times New Roman"/>
          <w:lang w:val="uk-UA"/>
        </w:rPr>
        <w:t>ку для громадян похилого віку та інвалідів. Вони прибирають великі ділянки саду, упорядковують територію притулку, беруть участь у Всеукраїнській акції «Зробимо Україну чистою».</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81792" behindDoc="1" locked="0" layoutInCell="0" allowOverlap="1">
            <wp:simplePos x="0" y="0"/>
            <wp:positionH relativeFrom="column">
              <wp:posOffset>2540</wp:posOffset>
            </wp:positionH>
            <wp:positionV relativeFrom="paragraph">
              <wp:posOffset>10795</wp:posOffset>
            </wp:positionV>
            <wp:extent cx="4067810" cy="2807970"/>
            <wp:effectExtent l="0" t="0" r="889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810" cy="280797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2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19</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17" w:name="page35"/>
      <w:bookmarkEnd w:id="17"/>
      <w:r>
        <w:rPr>
          <w:noProof/>
        </w:rPr>
        <w:lastRenderedPageBreak/>
        <w:drawing>
          <wp:anchor distT="0" distB="0" distL="114300" distR="114300" simplePos="0" relativeHeight="251682816" behindDoc="1" locked="0" layoutInCell="0" allowOverlap="1">
            <wp:simplePos x="0" y="0"/>
            <wp:positionH relativeFrom="page">
              <wp:posOffset>612140</wp:posOffset>
            </wp:positionH>
            <wp:positionV relativeFrom="page">
              <wp:posOffset>628650</wp:posOffset>
            </wp:positionV>
            <wp:extent cx="4069715" cy="6319520"/>
            <wp:effectExtent l="0" t="0" r="6985" b="508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9715" cy="631952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9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20</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440"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62" w:lineRule="auto"/>
        <w:ind w:firstLine="340"/>
        <w:jc w:val="both"/>
        <w:rPr>
          <w:rFonts w:ascii="Times New Roman" w:hAnsi="Times New Roman" w:cs="Times New Roman"/>
          <w:sz w:val="24"/>
          <w:szCs w:val="24"/>
          <w:lang w:val="uk-UA"/>
        </w:rPr>
      </w:pPr>
      <w:bookmarkStart w:id="18" w:name="page37"/>
      <w:bookmarkEnd w:id="18"/>
      <w:r w:rsidRPr="0009725E">
        <w:rPr>
          <w:rFonts w:ascii="Times New Roman" w:hAnsi="Times New Roman" w:cs="Times New Roman"/>
          <w:sz w:val="21"/>
          <w:szCs w:val="21"/>
          <w:lang w:val="uk-UA"/>
        </w:rPr>
        <w:lastRenderedPageBreak/>
        <w:t>Немало добрих справ на раху</w:t>
      </w:r>
      <w:r w:rsidR="00A432A5">
        <w:rPr>
          <w:rFonts w:ascii="Times New Roman" w:hAnsi="Times New Roman" w:cs="Times New Roman"/>
          <w:sz w:val="21"/>
          <w:szCs w:val="21"/>
          <w:lang w:val="uk-UA"/>
        </w:rPr>
        <w:t>нку Новобузької районної органі</w:t>
      </w:r>
      <w:r w:rsidRPr="0009725E">
        <w:rPr>
          <w:rFonts w:ascii="Times New Roman" w:hAnsi="Times New Roman" w:cs="Times New Roman"/>
          <w:sz w:val="21"/>
          <w:szCs w:val="21"/>
          <w:lang w:val="uk-UA"/>
        </w:rPr>
        <w:t>зації волонтерів, яку очолює Анд</w:t>
      </w:r>
      <w:r w:rsidR="00A432A5">
        <w:rPr>
          <w:rFonts w:ascii="Times New Roman" w:hAnsi="Times New Roman" w:cs="Times New Roman"/>
          <w:sz w:val="21"/>
          <w:szCs w:val="21"/>
          <w:lang w:val="uk-UA"/>
        </w:rPr>
        <w:t>росов М.І.- нині переможець кон</w:t>
      </w:r>
      <w:r w:rsidRPr="0009725E">
        <w:rPr>
          <w:rFonts w:ascii="Times New Roman" w:hAnsi="Times New Roman" w:cs="Times New Roman"/>
          <w:sz w:val="21"/>
          <w:szCs w:val="21"/>
          <w:lang w:val="uk-UA"/>
        </w:rPr>
        <w:t>курсу «Волонтер року». Він органі</w:t>
      </w:r>
      <w:r w:rsidR="00A432A5">
        <w:rPr>
          <w:rFonts w:ascii="Times New Roman" w:hAnsi="Times New Roman" w:cs="Times New Roman"/>
          <w:sz w:val="21"/>
          <w:szCs w:val="21"/>
          <w:lang w:val="uk-UA"/>
        </w:rPr>
        <w:t>зував роботу волонтерів по напи</w:t>
      </w:r>
      <w:r w:rsidRPr="0009725E">
        <w:rPr>
          <w:rFonts w:ascii="Times New Roman" w:hAnsi="Times New Roman" w:cs="Times New Roman"/>
          <w:sz w:val="21"/>
          <w:szCs w:val="21"/>
          <w:lang w:val="uk-UA"/>
        </w:rPr>
        <w:t>санню районної «Книги пам’яті» до 70-річчя Великої Перемоги. Про роботу волонтерської організації постійно пише районна газета «Вперед» для цього створена рубрика «Справи волонтерські». Кращі волонтери нагороджуються грамотами та цінними подарунками. В районі організована школа волон</w:t>
      </w:r>
      <w:r w:rsidR="00A432A5">
        <w:rPr>
          <w:rFonts w:ascii="Times New Roman" w:hAnsi="Times New Roman" w:cs="Times New Roman"/>
          <w:sz w:val="21"/>
          <w:szCs w:val="21"/>
          <w:lang w:val="uk-UA"/>
        </w:rPr>
        <w:t>терів «Довіра». До складу район</w:t>
      </w:r>
      <w:r w:rsidRPr="0009725E">
        <w:rPr>
          <w:rFonts w:ascii="Times New Roman" w:hAnsi="Times New Roman" w:cs="Times New Roman"/>
          <w:sz w:val="21"/>
          <w:szCs w:val="21"/>
          <w:lang w:val="uk-UA"/>
        </w:rPr>
        <w:t xml:space="preserve">ного осередку входить 56 первинних організацій, об’єднань та груп, які об’єднують 2700 волонтерів. </w:t>
      </w:r>
      <w:r w:rsidR="00A432A5">
        <w:rPr>
          <w:rFonts w:ascii="Times New Roman" w:hAnsi="Times New Roman" w:cs="Times New Roman"/>
          <w:sz w:val="21"/>
          <w:szCs w:val="21"/>
          <w:lang w:val="uk-UA"/>
        </w:rPr>
        <w:t>Особливу увагу волонтери зверта</w:t>
      </w:r>
      <w:r w:rsidRPr="0009725E">
        <w:rPr>
          <w:rFonts w:ascii="Times New Roman" w:hAnsi="Times New Roman" w:cs="Times New Roman"/>
          <w:sz w:val="21"/>
          <w:szCs w:val="21"/>
          <w:lang w:val="uk-UA"/>
        </w:rPr>
        <w:t>ють на допомогу людям похилого віку, інвалідам, учасникам ВВВ та учасникам бойових дій.</w:t>
      </w:r>
    </w:p>
    <w:p w:rsidR="00202BF5" w:rsidRPr="0009725E" w:rsidRDefault="00202BF5">
      <w:pPr>
        <w:widowControl w:val="0"/>
        <w:autoSpaceDE w:val="0"/>
        <w:autoSpaceDN w:val="0"/>
        <w:adjustRightInd w:val="0"/>
        <w:spacing w:after="0" w:line="5"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Кращими волонтерськими організаціями є:</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numPr>
          <w:ilvl w:val="0"/>
          <w:numId w:val="4"/>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color w:val="00026E"/>
          <w:lang w:val="uk-UA"/>
        </w:rPr>
      </w:pPr>
      <w:r w:rsidRPr="0009725E">
        <w:rPr>
          <w:rFonts w:ascii="Times New Roman" w:hAnsi="Times New Roman" w:cs="Times New Roman"/>
          <w:lang w:val="uk-UA"/>
        </w:rPr>
        <w:t xml:space="preserve">Казанківська - голова Поліщук В.І </w:t>
      </w:r>
    </w:p>
    <w:p w:rsidR="00202BF5" w:rsidRPr="0009725E" w:rsidRDefault="00202BF5">
      <w:pPr>
        <w:widowControl w:val="0"/>
        <w:autoSpaceDE w:val="0"/>
        <w:autoSpaceDN w:val="0"/>
        <w:adjustRightInd w:val="0"/>
        <w:spacing w:after="0" w:line="11" w:lineRule="exact"/>
        <w:rPr>
          <w:rFonts w:ascii="Times New Roman" w:hAnsi="Times New Roman" w:cs="Times New Roman"/>
          <w:color w:val="00026E"/>
          <w:lang w:val="uk-UA"/>
        </w:rPr>
      </w:pPr>
    </w:p>
    <w:p w:rsidR="00202BF5" w:rsidRPr="0009725E" w:rsidRDefault="00E04CB2">
      <w:pPr>
        <w:widowControl w:val="0"/>
        <w:numPr>
          <w:ilvl w:val="0"/>
          <w:numId w:val="4"/>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color w:val="00026E"/>
          <w:lang w:val="uk-UA"/>
        </w:rPr>
      </w:pPr>
      <w:r w:rsidRPr="0009725E">
        <w:rPr>
          <w:rFonts w:ascii="Times New Roman" w:hAnsi="Times New Roman" w:cs="Times New Roman"/>
          <w:lang w:val="uk-UA"/>
        </w:rPr>
        <w:t xml:space="preserve">Березнегуватська – голова Засядьмо К.Ю. </w:t>
      </w:r>
    </w:p>
    <w:p w:rsidR="00202BF5" w:rsidRPr="0009725E" w:rsidRDefault="00202BF5">
      <w:pPr>
        <w:widowControl w:val="0"/>
        <w:autoSpaceDE w:val="0"/>
        <w:autoSpaceDN w:val="0"/>
        <w:adjustRightInd w:val="0"/>
        <w:spacing w:after="0" w:line="11" w:lineRule="exact"/>
        <w:rPr>
          <w:rFonts w:ascii="Times New Roman" w:hAnsi="Times New Roman" w:cs="Times New Roman"/>
          <w:color w:val="00026E"/>
          <w:lang w:val="uk-UA"/>
        </w:rPr>
      </w:pPr>
    </w:p>
    <w:p w:rsidR="00202BF5" w:rsidRPr="0009725E" w:rsidRDefault="00E04CB2">
      <w:pPr>
        <w:widowControl w:val="0"/>
        <w:numPr>
          <w:ilvl w:val="0"/>
          <w:numId w:val="4"/>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color w:val="00026E"/>
          <w:lang w:val="uk-UA"/>
        </w:rPr>
      </w:pPr>
      <w:r w:rsidRPr="0009725E">
        <w:rPr>
          <w:rFonts w:ascii="Times New Roman" w:hAnsi="Times New Roman" w:cs="Times New Roman"/>
          <w:lang w:val="uk-UA"/>
        </w:rPr>
        <w:t xml:space="preserve">м. Первомайськ – голова Ікавчук Г.О. </w:t>
      </w:r>
    </w:p>
    <w:p w:rsidR="00202BF5" w:rsidRPr="0009725E" w:rsidRDefault="00202BF5">
      <w:pPr>
        <w:widowControl w:val="0"/>
        <w:autoSpaceDE w:val="0"/>
        <w:autoSpaceDN w:val="0"/>
        <w:adjustRightInd w:val="0"/>
        <w:spacing w:after="0" w:line="11" w:lineRule="exact"/>
        <w:rPr>
          <w:rFonts w:ascii="Times New Roman" w:hAnsi="Times New Roman" w:cs="Times New Roman"/>
          <w:color w:val="00026E"/>
          <w:lang w:val="uk-UA"/>
        </w:rPr>
      </w:pPr>
    </w:p>
    <w:p w:rsidR="00202BF5" w:rsidRPr="0009725E" w:rsidRDefault="00E04CB2">
      <w:pPr>
        <w:widowControl w:val="0"/>
        <w:numPr>
          <w:ilvl w:val="0"/>
          <w:numId w:val="4"/>
        </w:numPr>
        <w:tabs>
          <w:tab w:val="clear" w:pos="720"/>
          <w:tab w:val="num" w:pos="476"/>
        </w:tabs>
        <w:overflowPunct w:val="0"/>
        <w:autoSpaceDE w:val="0"/>
        <w:autoSpaceDN w:val="0"/>
        <w:adjustRightInd w:val="0"/>
        <w:spacing w:after="0" w:line="290" w:lineRule="auto"/>
        <w:ind w:left="340" w:right="740" w:firstLine="4"/>
        <w:jc w:val="both"/>
        <w:rPr>
          <w:rFonts w:ascii="Times New Roman" w:hAnsi="Times New Roman" w:cs="Times New Roman"/>
          <w:color w:val="00026E"/>
          <w:lang w:val="uk-UA"/>
        </w:rPr>
      </w:pPr>
      <w:r w:rsidRPr="0009725E">
        <w:rPr>
          <w:rFonts w:ascii="Times New Roman" w:hAnsi="Times New Roman" w:cs="Times New Roman"/>
          <w:lang w:val="uk-UA"/>
        </w:rPr>
        <w:t xml:space="preserve">Корабельний р-н м. Миколаєва – голова Мельник Т. М. та інші. </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83840" behindDoc="1" locked="0" layoutInCell="0" allowOverlap="1">
            <wp:simplePos x="0" y="0"/>
            <wp:positionH relativeFrom="column">
              <wp:posOffset>-3175</wp:posOffset>
            </wp:positionH>
            <wp:positionV relativeFrom="paragraph">
              <wp:posOffset>157480</wp:posOffset>
            </wp:positionV>
            <wp:extent cx="4066540" cy="307213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6540" cy="307213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9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21</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60" w:lineRule="auto"/>
        <w:ind w:firstLine="340"/>
        <w:jc w:val="both"/>
        <w:rPr>
          <w:rFonts w:ascii="Times New Roman" w:hAnsi="Times New Roman" w:cs="Times New Roman"/>
          <w:sz w:val="24"/>
          <w:szCs w:val="24"/>
          <w:lang w:val="uk-UA"/>
        </w:rPr>
      </w:pPr>
      <w:bookmarkStart w:id="19" w:name="page39"/>
      <w:bookmarkEnd w:id="19"/>
      <w:r w:rsidRPr="0009725E">
        <w:rPr>
          <w:rFonts w:ascii="Times New Roman" w:hAnsi="Times New Roman" w:cs="Times New Roman"/>
          <w:lang w:val="uk-UA"/>
        </w:rPr>
        <w:lastRenderedPageBreak/>
        <w:t>Голова обласної громадської організації волонтерів Редька В.І. періодично виступає на семінарах</w:t>
      </w:r>
      <w:r w:rsidR="007E2997">
        <w:rPr>
          <w:rFonts w:ascii="Times New Roman" w:hAnsi="Times New Roman" w:cs="Times New Roman"/>
          <w:lang w:val="uk-UA"/>
        </w:rPr>
        <w:t xml:space="preserve"> перед волонтерськими активіста</w:t>
      </w:r>
      <w:r w:rsidRPr="0009725E">
        <w:rPr>
          <w:rFonts w:ascii="Times New Roman" w:hAnsi="Times New Roman" w:cs="Times New Roman"/>
          <w:lang w:val="uk-UA"/>
        </w:rPr>
        <w:t>ми, директорами територіальних це</w:t>
      </w:r>
      <w:r w:rsidR="007E2997">
        <w:rPr>
          <w:rFonts w:ascii="Times New Roman" w:hAnsi="Times New Roman" w:cs="Times New Roman"/>
          <w:lang w:val="uk-UA"/>
        </w:rPr>
        <w:t>нтрів, перед студентами і викла</w:t>
      </w:r>
      <w:r w:rsidRPr="0009725E">
        <w:rPr>
          <w:rFonts w:ascii="Times New Roman" w:hAnsi="Times New Roman" w:cs="Times New Roman"/>
          <w:lang w:val="uk-UA"/>
        </w:rPr>
        <w:t>дачами ВНЗ, а також на сторінках обласних газет</w:t>
      </w:r>
      <w:r w:rsidR="007E2997">
        <w:rPr>
          <w:rFonts w:ascii="Times New Roman" w:hAnsi="Times New Roman" w:cs="Times New Roman"/>
          <w:lang w:val="uk-UA"/>
        </w:rPr>
        <w:t xml:space="preserve"> і обласного теле</w:t>
      </w:r>
      <w:r w:rsidRPr="0009725E">
        <w:rPr>
          <w:rFonts w:ascii="Times New Roman" w:hAnsi="Times New Roman" w:cs="Times New Roman"/>
          <w:lang w:val="uk-UA"/>
        </w:rPr>
        <w:t>бачення.</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84864" behindDoc="1" locked="0" layoutInCell="0" allowOverlap="1">
            <wp:simplePos x="0" y="0"/>
            <wp:positionH relativeFrom="column">
              <wp:posOffset>2540</wp:posOffset>
            </wp:positionH>
            <wp:positionV relativeFrom="paragraph">
              <wp:posOffset>39370</wp:posOffset>
            </wp:positionV>
            <wp:extent cx="4069715" cy="2990215"/>
            <wp:effectExtent l="0" t="0" r="6985" b="63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9715" cy="299021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66"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2"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Обласна організація волонтерів направила головам міських та районних організацій волонтерів лист про виконання протокольного доручення голови облдержадміні</w:t>
      </w:r>
      <w:r w:rsidR="007E2997">
        <w:rPr>
          <w:rFonts w:ascii="Times New Roman" w:hAnsi="Times New Roman" w:cs="Times New Roman"/>
          <w:sz w:val="21"/>
          <w:szCs w:val="21"/>
          <w:lang w:val="uk-UA"/>
        </w:rPr>
        <w:t>страції щодо попередження випад</w:t>
      </w:r>
      <w:r w:rsidRPr="0009725E">
        <w:rPr>
          <w:rFonts w:ascii="Times New Roman" w:hAnsi="Times New Roman" w:cs="Times New Roman"/>
          <w:sz w:val="21"/>
          <w:szCs w:val="21"/>
          <w:lang w:val="uk-UA"/>
        </w:rPr>
        <w:t>ків переохолодження людей у зимовий період, яким рекомендовано залучити волонтерів області до робот</w:t>
      </w:r>
      <w:r w:rsidR="007E2997">
        <w:rPr>
          <w:rFonts w:ascii="Times New Roman" w:hAnsi="Times New Roman" w:cs="Times New Roman"/>
          <w:sz w:val="21"/>
          <w:szCs w:val="21"/>
          <w:lang w:val="uk-UA"/>
        </w:rPr>
        <w:t>и в пунктах обігріву і проведен</w:t>
      </w:r>
      <w:r w:rsidRPr="0009725E">
        <w:rPr>
          <w:rFonts w:ascii="Times New Roman" w:hAnsi="Times New Roman" w:cs="Times New Roman"/>
          <w:sz w:val="21"/>
          <w:szCs w:val="21"/>
          <w:lang w:val="uk-UA"/>
        </w:rPr>
        <w:t>ня соціального патрулювання, нині ця робота продовжується.</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В області проведено семінар-п</w:t>
      </w:r>
      <w:r w:rsidR="007E2997">
        <w:rPr>
          <w:rFonts w:ascii="Times New Roman" w:hAnsi="Times New Roman" w:cs="Times New Roman"/>
          <w:lang w:val="uk-UA"/>
        </w:rPr>
        <w:t>рактикум для голів первинних во</w:t>
      </w:r>
      <w:r w:rsidRPr="0009725E">
        <w:rPr>
          <w:rFonts w:ascii="Times New Roman" w:hAnsi="Times New Roman" w:cs="Times New Roman"/>
          <w:lang w:val="uk-UA"/>
        </w:rPr>
        <w:t>лонтерських організацій на тему</w:t>
      </w:r>
      <w:r w:rsidR="007E2997">
        <w:rPr>
          <w:rFonts w:ascii="Times New Roman" w:hAnsi="Times New Roman" w:cs="Times New Roman"/>
          <w:lang w:val="uk-UA"/>
        </w:rPr>
        <w:t xml:space="preserve"> «Стан волонтерського руху в об</w:t>
      </w:r>
      <w:r w:rsidRPr="0009725E">
        <w:rPr>
          <w:rFonts w:ascii="Times New Roman" w:hAnsi="Times New Roman" w:cs="Times New Roman"/>
          <w:lang w:val="uk-UA"/>
        </w:rPr>
        <w:t>ласті та подальші перспективи його розвитку».</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З 15 липня поточного року 42 волонтери обласної організації, це студенти-волонтери і пенсіонер</w:t>
      </w:r>
      <w:r w:rsidR="007E2997">
        <w:rPr>
          <w:rFonts w:ascii="Times New Roman" w:hAnsi="Times New Roman" w:cs="Times New Roman"/>
          <w:lang w:val="uk-UA"/>
        </w:rPr>
        <w:t>и, які приймають участь у прове</w:t>
      </w:r>
      <w:r w:rsidRPr="0009725E">
        <w:rPr>
          <w:rFonts w:ascii="Times New Roman" w:hAnsi="Times New Roman" w:cs="Times New Roman"/>
          <w:lang w:val="uk-UA"/>
        </w:rPr>
        <w:t>денні соціального проекту облдержадміністрації та обласної ради «Гуманітарний кошик». Акція проводиться у 11 супермаркетах м. Миколаєва.</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4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22</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bookmarkStart w:id="20" w:name="page41"/>
      <w:bookmarkEnd w:id="20"/>
      <w:r w:rsidRPr="0009725E">
        <w:rPr>
          <w:rFonts w:ascii="Times New Roman" w:hAnsi="Times New Roman" w:cs="Times New Roman"/>
          <w:lang w:val="uk-UA"/>
        </w:rPr>
        <w:lastRenderedPageBreak/>
        <w:t>За цей період ними зібрано більше 20 тисяч одиниць продуктів харчування і біля 12 тис. одиниць предметів особистої гігієни.</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Цей гуманітарний вантаж тричі</w:t>
      </w:r>
      <w:r w:rsidR="007E2997">
        <w:rPr>
          <w:rFonts w:ascii="Times New Roman" w:hAnsi="Times New Roman" w:cs="Times New Roman"/>
          <w:lang w:val="uk-UA"/>
        </w:rPr>
        <w:t xml:space="preserve"> по 2 тони доставлявся у Доне</w:t>
      </w:r>
      <w:r w:rsidRPr="0009725E">
        <w:rPr>
          <w:rFonts w:ascii="Times New Roman" w:hAnsi="Times New Roman" w:cs="Times New Roman"/>
          <w:lang w:val="uk-UA"/>
        </w:rPr>
        <w:t>цьку та Луганську області воїнам АТО. Аналогічну соціальну акцію проводять волонтери в містах і районах області, продукти і речі адресно направляються військовослужбовцям.</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3"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Голови ветеранських і волонтерських організацій включені до складу громадських рад виконавчо</w:t>
      </w:r>
      <w:r w:rsidR="007E2997">
        <w:rPr>
          <w:rFonts w:ascii="Times New Roman" w:hAnsi="Times New Roman" w:cs="Times New Roman"/>
          <w:lang w:val="uk-UA"/>
        </w:rPr>
        <w:t>ї влади й беруть участь в опера</w:t>
      </w:r>
      <w:r w:rsidRPr="0009725E">
        <w:rPr>
          <w:rFonts w:ascii="Times New Roman" w:hAnsi="Times New Roman" w:cs="Times New Roman"/>
          <w:lang w:val="uk-UA"/>
        </w:rPr>
        <w:t>тивному вирішенні проблем, з якими звертаються біженці та члени сімей мобілізований, поранених та загиблих військовослужбовців.</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85888" behindDoc="1" locked="0" layoutInCell="0" allowOverlap="1">
            <wp:simplePos x="0" y="0"/>
            <wp:positionH relativeFrom="column">
              <wp:posOffset>236855</wp:posOffset>
            </wp:positionH>
            <wp:positionV relativeFrom="paragraph">
              <wp:posOffset>207645</wp:posOffset>
            </wp:positionV>
            <wp:extent cx="3599815" cy="4287520"/>
            <wp:effectExtent l="0" t="0" r="63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9815" cy="428752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23</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74" w:lineRule="auto"/>
        <w:ind w:left="1680" w:right="200" w:hanging="1491"/>
        <w:rPr>
          <w:rFonts w:ascii="Times New Roman" w:hAnsi="Times New Roman" w:cs="Times New Roman"/>
          <w:sz w:val="24"/>
          <w:szCs w:val="24"/>
          <w:lang w:val="uk-UA"/>
        </w:rPr>
      </w:pPr>
      <w:bookmarkStart w:id="21" w:name="page43"/>
      <w:bookmarkEnd w:id="21"/>
      <w:r w:rsidRPr="0009725E">
        <w:rPr>
          <w:rFonts w:ascii="Times New Roman" w:hAnsi="Times New Roman" w:cs="Times New Roman"/>
          <w:b/>
          <w:bCs/>
          <w:color w:val="000067"/>
          <w:sz w:val="24"/>
          <w:szCs w:val="24"/>
          <w:lang w:val="uk-UA"/>
        </w:rPr>
        <w:lastRenderedPageBreak/>
        <w:t>3. Із досвіду роботи Миколаївської обласної громадської організації «Творити добро»</w:t>
      </w:r>
    </w:p>
    <w:p w:rsidR="00202BF5" w:rsidRPr="0009725E" w:rsidRDefault="00202BF5">
      <w:pPr>
        <w:widowControl w:val="0"/>
        <w:autoSpaceDE w:val="0"/>
        <w:autoSpaceDN w:val="0"/>
        <w:adjustRightInd w:val="0"/>
        <w:spacing w:after="0" w:line="35"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Миколаївська обласна громадська організація «Творити добро» створена та зареєстрована 22.07.2010 року. На установчих зборах головою організації було одноголосно обрано Біліченка Олександра Степановича. Основною ме</w:t>
      </w:r>
      <w:r w:rsidR="001E4ADF">
        <w:rPr>
          <w:rFonts w:ascii="Times New Roman" w:hAnsi="Times New Roman" w:cs="Times New Roman"/>
          <w:lang w:val="uk-UA"/>
        </w:rPr>
        <w:t>тою діяльності МОГО «Творити до</w:t>
      </w:r>
      <w:r w:rsidRPr="0009725E">
        <w:rPr>
          <w:rFonts w:ascii="Times New Roman" w:hAnsi="Times New Roman" w:cs="Times New Roman"/>
          <w:lang w:val="uk-UA"/>
        </w:rPr>
        <w:t>бро» є - об’єднання молоді для забезпечення розвитку патріотичної, свідомої, культурної особистості шляхом сприяння самореалізації наукового, творчого й організаційного потенціалу та організації їх ефективного господарювання.</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86912" behindDoc="1" locked="0" layoutInCell="0" allowOverlap="1">
            <wp:simplePos x="0" y="0"/>
            <wp:positionH relativeFrom="column">
              <wp:posOffset>2540</wp:posOffset>
            </wp:positionH>
            <wp:positionV relativeFrom="paragraph">
              <wp:posOffset>93345</wp:posOffset>
            </wp:positionV>
            <wp:extent cx="4067810" cy="3121025"/>
            <wp:effectExtent l="0" t="0" r="8890" b="317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810" cy="312102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3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За період своєї діяльності снув</w:t>
      </w:r>
      <w:r w:rsidR="001E4ADF">
        <w:rPr>
          <w:rFonts w:ascii="Times New Roman" w:hAnsi="Times New Roman" w:cs="Times New Roman"/>
          <w:lang w:val="uk-UA"/>
        </w:rPr>
        <w:t>ання було реалізовано багато со</w:t>
      </w:r>
      <w:r w:rsidRPr="0009725E">
        <w:rPr>
          <w:rFonts w:ascii="Times New Roman" w:hAnsi="Times New Roman" w:cs="Times New Roman"/>
          <w:lang w:val="uk-UA"/>
        </w:rPr>
        <w:t>ціальний проектів.</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Першим реалізованим проектом став «Облаштований дворик – мрія студентів Миколаївського національного аграрного унів</w:t>
      </w:r>
      <w:r w:rsidR="001E4ADF">
        <w:rPr>
          <w:rFonts w:ascii="Times New Roman" w:hAnsi="Times New Roman" w:cs="Times New Roman"/>
          <w:lang w:val="uk-UA"/>
        </w:rPr>
        <w:t>ерси</w:t>
      </w:r>
      <w:r w:rsidRPr="0009725E">
        <w:rPr>
          <w:rFonts w:ascii="Times New Roman" w:hAnsi="Times New Roman" w:cs="Times New Roman"/>
          <w:lang w:val="uk-UA"/>
        </w:rPr>
        <w:t>тету», за допомогою цього проекту було облаштовано студентський дворик біля гуртожитку №2 університету, який ще з перших днів відкриття радував студентів університету.</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2"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8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24</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92" w:right="7180" w:bottom="368" w:left="96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22" w:name="page45"/>
      <w:bookmarkEnd w:id="22"/>
      <w:r>
        <w:rPr>
          <w:noProof/>
        </w:rPr>
        <w:lastRenderedPageBreak/>
        <w:drawing>
          <wp:anchor distT="0" distB="0" distL="114300" distR="114300" simplePos="0" relativeHeight="251687936" behindDoc="1" locked="0" layoutInCell="0" allowOverlap="1">
            <wp:simplePos x="0" y="0"/>
            <wp:positionH relativeFrom="page">
              <wp:posOffset>612140</wp:posOffset>
            </wp:positionH>
            <wp:positionV relativeFrom="page">
              <wp:posOffset>612140</wp:posOffset>
            </wp:positionV>
            <wp:extent cx="4067810" cy="4470400"/>
            <wp:effectExtent l="0" t="0" r="8890" b="635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7810" cy="447040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20"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2"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Створення ландшафтного парку в Миколаївському міському притулку для громадян похилого віку та інвалідів. Відтепер люди похилого віку можуть відпочива</w:t>
      </w:r>
      <w:r w:rsidR="001E4ADF">
        <w:rPr>
          <w:rFonts w:ascii="Times New Roman" w:hAnsi="Times New Roman" w:cs="Times New Roman"/>
          <w:sz w:val="21"/>
          <w:szCs w:val="21"/>
          <w:lang w:val="uk-UA"/>
        </w:rPr>
        <w:t>ти на свіжому повітрі у ландшаф</w:t>
      </w:r>
      <w:r w:rsidRPr="0009725E">
        <w:rPr>
          <w:rFonts w:ascii="Times New Roman" w:hAnsi="Times New Roman" w:cs="Times New Roman"/>
          <w:sz w:val="21"/>
          <w:szCs w:val="21"/>
          <w:lang w:val="uk-UA"/>
        </w:rPr>
        <w:t>тному парку, розміщеному на т</w:t>
      </w:r>
      <w:r w:rsidR="001E4ADF">
        <w:rPr>
          <w:rFonts w:ascii="Times New Roman" w:hAnsi="Times New Roman" w:cs="Times New Roman"/>
          <w:sz w:val="21"/>
          <w:szCs w:val="21"/>
          <w:lang w:val="uk-UA"/>
        </w:rPr>
        <w:t>ериторії притулку. Проект «Поєд</w:t>
      </w:r>
      <w:r w:rsidRPr="0009725E">
        <w:rPr>
          <w:rFonts w:ascii="Times New Roman" w:hAnsi="Times New Roman" w:cs="Times New Roman"/>
          <w:sz w:val="21"/>
          <w:szCs w:val="21"/>
          <w:lang w:val="uk-UA"/>
        </w:rPr>
        <w:t>нання інтересів молоді та людей похилого віку», реалізувався МОГО «Творити добро» у рамках програми «</w:t>
      </w:r>
      <w:r w:rsidR="001E4ADF">
        <w:rPr>
          <w:rFonts w:ascii="Times New Roman" w:hAnsi="Times New Roman" w:cs="Times New Roman"/>
          <w:sz w:val="21"/>
          <w:szCs w:val="21"/>
          <w:lang w:val="uk-UA"/>
        </w:rPr>
        <w:t>Місце зустрічі – Діалог» за під</w:t>
      </w:r>
      <w:r w:rsidRPr="0009725E">
        <w:rPr>
          <w:rFonts w:ascii="Times New Roman" w:hAnsi="Times New Roman" w:cs="Times New Roman"/>
          <w:sz w:val="21"/>
          <w:szCs w:val="21"/>
          <w:lang w:val="uk-UA"/>
        </w:rPr>
        <w:t>тримки фонду «Пам’ять. Відповідальність. Майбутнє».</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rsidP="001E4ADF">
      <w:pPr>
        <w:widowControl w:val="0"/>
        <w:overflowPunct w:val="0"/>
        <w:autoSpaceDE w:val="0"/>
        <w:autoSpaceDN w:val="0"/>
        <w:adjustRightInd w:val="0"/>
        <w:spacing w:after="0" w:line="309" w:lineRule="auto"/>
        <w:ind w:firstLine="340"/>
        <w:jc w:val="both"/>
        <w:rPr>
          <w:rFonts w:ascii="Times New Roman" w:hAnsi="Times New Roman" w:cs="Times New Roman"/>
          <w:sz w:val="24"/>
          <w:szCs w:val="24"/>
          <w:lang w:val="uk-UA"/>
        </w:rPr>
        <w:sectPr w:rsidR="00202BF5" w:rsidRPr="0009725E">
          <w:pgSz w:w="8334" w:h="11906"/>
          <w:pgMar w:top="1440" w:right="960" w:bottom="368" w:left="960" w:header="720" w:footer="720" w:gutter="0"/>
          <w:cols w:space="720" w:equalWidth="0">
            <w:col w:w="6420"/>
          </w:cols>
          <w:noEndnote/>
        </w:sectPr>
      </w:pPr>
      <w:r w:rsidRPr="0009725E">
        <w:rPr>
          <w:rFonts w:ascii="Times New Roman" w:hAnsi="Times New Roman" w:cs="Times New Roman"/>
          <w:sz w:val="21"/>
          <w:szCs w:val="21"/>
          <w:lang w:val="uk-UA"/>
        </w:rPr>
        <w:t>Наступний проект – «Організ</w:t>
      </w:r>
      <w:r w:rsidR="001E4ADF">
        <w:rPr>
          <w:rFonts w:ascii="Times New Roman" w:hAnsi="Times New Roman" w:cs="Times New Roman"/>
          <w:sz w:val="21"/>
          <w:szCs w:val="21"/>
          <w:lang w:val="uk-UA"/>
        </w:rPr>
        <w:t>ація дозвілля», підтриманий гро</w:t>
      </w:r>
      <w:r w:rsidRPr="0009725E">
        <w:rPr>
          <w:rFonts w:ascii="Times New Roman" w:hAnsi="Times New Roman" w:cs="Times New Roman"/>
          <w:sz w:val="21"/>
          <w:szCs w:val="21"/>
          <w:lang w:val="uk-UA"/>
        </w:rPr>
        <w:t>мадською організацією «Нова генера</w:t>
      </w:r>
      <w:r w:rsidR="0090523A">
        <w:rPr>
          <w:rFonts w:ascii="Times New Roman" w:hAnsi="Times New Roman" w:cs="Times New Roman"/>
          <w:sz w:val="21"/>
          <w:szCs w:val="21"/>
          <w:lang w:val="uk-UA"/>
        </w:rPr>
        <w:t>ція». У рамках реалізації проек</w:t>
      </w: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lastRenderedPageBreak/>
        <w:t>25</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1440"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0" w:lineRule="auto"/>
        <w:ind w:right="20"/>
        <w:jc w:val="both"/>
        <w:rPr>
          <w:rFonts w:ascii="Times New Roman" w:hAnsi="Times New Roman" w:cs="Times New Roman"/>
          <w:sz w:val="24"/>
          <w:szCs w:val="24"/>
          <w:lang w:val="uk-UA"/>
        </w:rPr>
      </w:pPr>
      <w:bookmarkStart w:id="23" w:name="page47"/>
      <w:bookmarkEnd w:id="23"/>
      <w:r w:rsidRPr="0009725E">
        <w:rPr>
          <w:rFonts w:ascii="Times New Roman" w:hAnsi="Times New Roman" w:cs="Times New Roman"/>
          <w:lang w:val="uk-UA"/>
        </w:rPr>
        <w:lastRenderedPageBreak/>
        <w:t>ту проведено святковий концерт із запрошенням артистів, що дуже сподобався всім присутнім.</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2"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«Сільським студентам – гідні умови проживання в гуртожитку», було створено сучасну пральну кімнату в гуртожитку №2.</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«Школа молодого лідера». Метою якого бул</w:t>
      </w:r>
      <w:r w:rsidR="001E4ADF">
        <w:rPr>
          <w:rFonts w:ascii="Times New Roman" w:hAnsi="Times New Roman" w:cs="Times New Roman"/>
          <w:lang w:val="uk-UA"/>
        </w:rPr>
        <w:t>о залучення актив</w:t>
      </w:r>
      <w:r w:rsidRPr="0009725E">
        <w:rPr>
          <w:rFonts w:ascii="Times New Roman" w:hAnsi="Times New Roman" w:cs="Times New Roman"/>
          <w:lang w:val="uk-UA"/>
        </w:rPr>
        <w:t>ної молоді до волонтерської роботи, формування в них лідерських якостей.</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«Облаштований лікарняний дворик - мрія дітей Миколаївської області», встановлення дитячого</w:t>
      </w:r>
      <w:r w:rsidR="001E4ADF">
        <w:rPr>
          <w:rFonts w:ascii="Times New Roman" w:hAnsi="Times New Roman" w:cs="Times New Roman"/>
          <w:lang w:val="uk-UA"/>
        </w:rPr>
        <w:t xml:space="preserve"> майданчика на території Микола</w:t>
      </w:r>
      <w:r w:rsidRPr="0009725E">
        <w:rPr>
          <w:rFonts w:ascii="Times New Roman" w:hAnsi="Times New Roman" w:cs="Times New Roman"/>
          <w:lang w:val="uk-UA"/>
        </w:rPr>
        <w:t>ївської обласної дитячої лікарні.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90" w:lineRule="auto"/>
        <w:ind w:right="20" w:firstLine="340"/>
        <w:jc w:val="both"/>
        <w:rPr>
          <w:rFonts w:ascii="Times New Roman" w:hAnsi="Times New Roman" w:cs="Times New Roman"/>
          <w:sz w:val="24"/>
          <w:szCs w:val="24"/>
          <w:lang w:val="uk-UA"/>
        </w:rPr>
      </w:pPr>
      <w:r w:rsidRPr="0009725E">
        <w:rPr>
          <w:rFonts w:ascii="Times New Roman" w:hAnsi="Times New Roman" w:cs="Times New Roman"/>
          <w:lang w:val="uk-UA"/>
        </w:rPr>
        <w:t>«Лист Святому Миколаю» - придбання солодощів та іграшок для дітей-сиріт всіх шкіл-інтернатів області.</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88960" behindDoc="1" locked="0" layoutInCell="0" allowOverlap="1">
            <wp:simplePos x="0" y="0"/>
            <wp:positionH relativeFrom="column">
              <wp:posOffset>2540</wp:posOffset>
            </wp:positionH>
            <wp:positionV relativeFrom="paragraph">
              <wp:posOffset>50800</wp:posOffset>
            </wp:positionV>
            <wp:extent cx="4067810" cy="2682240"/>
            <wp:effectExtent l="0" t="0" r="8890" b="381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7810" cy="268224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5"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«Оселя затишку і тепла» ко</w:t>
      </w:r>
      <w:r w:rsidR="001E4ADF">
        <w:rPr>
          <w:rFonts w:ascii="Times New Roman" w:hAnsi="Times New Roman" w:cs="Times New Roman"/>
          <w:lang w:val="uk-UA"/>
        </w:rPr>
        <w:t>нкурс на кращий гуртожиток Мико</w:t>
      </w:r>
      <w:r w:rsidRPr="0009725E">
        <w:rPr>
          <w:rFonts w:ascii="Times New Roman" w:hAnsi="Times New Roman" w:cs="Times New Roman"/>
          <w:lang w:val="uk-UA"/>
        </w:rPr>
        <w:t>лаївської області.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Нещодавно завершилася реалі</w:t>
      </w:r>
      <w:r w:rsidR="001E4ADF">
        <w:rPr>
          <w:rFonts w:ascii="Times New Roman" w:hAnsi="Times New Roman" w:cs="Times New Roman"/>
          <w:lang w:val="uk-UA"/>
        </w:rPr>
        <w:t>зація проекту «Зв’язок між поко</w:t>
      </w:r>
      <w:r w:rsidRPr="0009725E">
        <w:rPr>
          <w:rFonts w:ascii="Times New Roman" w:hAnsi="Times New Roman" w:cs="Times New Roman"/>
          <w:lang w:val="uk-UA"/>
        </w:rPr>
        <w:t>ліннями», метою якого є поєднанн</w:t>
      </w:r>
      <w:r w:rsidR="001E4ADF">
        <w:rPr>
          <w:rFonts w:ascii="Times New Roman" w:hAnsi="Times New Roman" w:cs="Times New Roman"/>
          <w:lang w:val="uk-UA"/>
        </w:rPr>
        <w:t>я інтересів молоді й людей похи</w:t>
      </w:r>
      <w:r w:rsidRPr="0009725E">
        <w:rPr>
          <w:rFonts w:ascii="Times New Roman" w:hAnsi="Times New Roman" w:cs="Times New Roman"/>
          <w:lang w:val="uk-UA"/>
        </w:rPr>
        <w:t>лого віку в творчій активності, оз</w:t>
      </w:r>
      <w:r w:rsidR="001E4ADF">
        <w:rPr>
          <w:rFonts w:ascii="Times New Roman" w:hAnsi="Times New Roman" w:cs="Times New Roman"/>
          <w:lang w:val="uk-UA"/>
        </w:rPr>
        <w:t>доровчій та волонтерській діяль</w:t>
      </w:r>
      <w:r w:rsidRPr="0009725E">
        <w:rPr>
          <w:rFonts w:ascii="Times New Roman" w:hAnsi="Times New Roman" w:cs="Times New Roman"/>
          <w:lang w:val="uk-UA"/>
        </w:rPr>
        <w:t>ності, організації дозвілля в клубах за інтересами.</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307" w:lineRule="auto"/>
        <w:ind w:firstLine="340"/>
        <w:jc w:val="both"/>
        <w:rPr>
          <w:rFonts w:ascii="Times New Roman" w:hAnsi="Times New Roman" w:cs="Times New Roman"/>
          <w:sz w:val="24"/>
          <w:szCs w:val="24"/>
          <w:lang w:val="uk-UA"/>
        </w:rPr>
      </w:pPr>
      <w:r w:rsidRPr="0009725E">
        <w:rPr>
          <w:rFonts w:ascii="Times New Roman" w:hAnsi="Times New Roman" w:cs="Times New Roman"/>
          <w:sz w:val="20"/>
          <w:szCs w:val="20"/>
          <w:lang w:val="uk-UA"/>
        </w:rPr>
        <w:t xml:space="preserve">На даному етапі реалізовується </w:t>
      </w:r>
      <w:r w:rsidR="001E4ADF">
        <w:rPr>
          <w:rFonts w:ascii="Times New Roman" w:hAnsi="Times New Roman" w:cs="Times New Roman"/>
          <w:sz w:val="20"/>
          <w:szCs w:val="20"/>
          <w:lang w:val="uk-UA"/>
        </w:rPr>
        <w:t>проект програми «Місцевий розви</w:t>
      </w:r>
      <w:r w:rsidRPr="0009725E">
        <w:rPr>
          <w:rFonts w:ascii="Times New Roman" w:hAnsi="Times New Roman" w:cs="Times New Roman"/>
          <w:sz w:val="20"/>
          <w:szCs w:val="20"/>
          <w:lang w:val="uk-UA"/>
        </w:rPr>
        <w:t>ток, орієнтований на громаду», який фінансується Європейським Союзом, співфінансується і впроваджується Програмою розвитку ООН в Україні.</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26</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90" w:lineRule="auto"/>
        <w:ind w:firstLine="340"/>
        <w:jc w:val="both"/>
        <w:rPr>
          <w:rFonts w:ascii="Times New Roman" w:hAnsi="Times New Roman" w:cs="Times New Roman"/>
          <w:sz w:val="24"/>
          <w:szCs w:val="24"/>
          <w:lang w:val="uk-UA"/>
        </w:rPr>
      </w:pPr>
      <w:bookmarkStart w:id="24" w:name="page49"/>
      <w:bookmarkEnd w:id="24"/>
      <w:r w:rsidRPr="0009725E">
        <w:rPr>
          <w:rFonts w:ascii="Times New Roman" w:hAnsi="Times New Roman" w:cs="Times New Roman"/>
          <w:lang w:val="uk-UA"/>
        </w:rPr>
        <w:lastRenderedPageBreak/>
        <w:t>Реалізовується проект «Поєднання інтересів молоді та людей похилого віку», Фонд Майбутнього України.</w:t>
      </w: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r>
        <w:rPr>
          <w:noProof/>
        </w:rPr>
        <w:drawing>
          <wp:anchor distT="0" distB="0" distL="114300" distR="114300" simplePos="0" relativeHeight="251689984" behindDoc="1" locked="0" layoutInCell="0" allowOverlap="1">
            <wp:simplePos x="0" y="0"/>
            <wp:positionH relativeFrom="column">
              <wp:posOffset>2540</wp:posOffset>
            </wp:positionH>
            <wp:positionV relativeFrom="paragraph">
              <wp:posOffset>-3175</wp:posOffset>
            </wp:positionV>
            <wp:extent cx="4067810" cy="3397250"/>
            <wp:effectExtent l="0" t="0" r="889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810" cy="339725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6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Реалізовується проект на створення кооперативу «Добробут села», ДУ «Науково-методичний центр інформаційно-аналітичного забезпечення діяльності ВНЗ «Агроосвіта»</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Для вирішення важливих питань громадського життя міста та області представники Миколаївсько</w:t>
      </w:r>
      <w:r w:rsidR="001E4ADF">
        <w:rPr>
          <w:rFonts w:ascii="Times New Roman" w:hAnsi="Times New Roman" w:cs="Times New Roman"/>
          <w:lang w:val="uk-UA"/>
        </w:rPr>
        <w:t>ї обласної громадської організа</w:t>
      </w:r>
      <w:r w:rsidRPr="0009725E">
        <w:rPr>
          <w:rFonts w:ascii="Times New Roman" w:hAnsi="Times New Roman" w:cs="Times New Roman"/>
          <w:lang w:val="uk-UA"/>
        </w:rPr>
        <w:t xml:space="preserve">ції «Творити добро» увійшли до складу Миколаївської Молодіжної колегії при голові облдержадміністрації, обласної громадської ради з питань природокористування, </w:t>
      </w:r>
      <w:r w:rsidR="001E4ADF">
        <w:rPr>
          <w:rFonts w:ascii="Times New Roman" w:hAnsi="Times New Roman" w:cs="Times New Roman"/>
          <w:lang w:val="uk-UA"/>
        </w:rPr>
        <w:t>громадської ради міста, Молодіж</w:t>
      </w:r>
      <w:r w:rsidRPr="0009725E">
        <w:rPr>
          <w:rFonts w:ascii="Times New Roman" w:hAnsi="Times New Roman" w:cs="Times New Roman"/>
          <w:lang w:val="uk-UA"/>
        </w:rPr>
        <w:t>ної міжпарламентської асамблеї України.</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1"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Ми взаємодіємо та співпрацюємо з відповідними державними, громадськими та благодійними організаціями</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numPr>
          <w:ilvl w:val="0"/>
          <w:numId w:val="5"/>
        </w:numPr>
        <w:tabs>
          <w:tab w:val="clear" w:pos="720"/>
          <w:tab w:val="num" w:pos="754"/>
        </w:tabs>
        <w:overflowPunct w:val="0"/>
        <w:autoSpaceDE w:val="0"/>
        <w:autoSpaceDN w:val="0"/>
        <w:adjustRightInd w:val="0"/>
        <w:spacing w:after="0" w:line="260" w:lineRule="auto"/>
        <w:ind w:left="0" w:firstLine="344"/>
        <w:jc w:val="both"/>
        <w:rPr>
          <w:rFonts w:ascii="Wingdings 2" w:hAnsi="Wingdings 2" w:cs="Wingdings 2"/>
          <w:color w:val="008436"/>
          <w:sz w:val="24"/>
          <w:szCs w:val="24"/>
          <w:lang w:val="uk-UA"/>
        </w:rPr>
      </w:pPr>
      <w:r w:rsidRPr="0009725E">
        <w:rPr>
          <w:rFonts w:ascii="Times New Roman" w:hAnsi="Times New Roman" w:cs="Times New Roman"/>
          <w:lang w:val="uk-UA"/>
        </w:rPr>
        <w:t>Молодіжна колегія при гол</w:t>
      </w:r>
      <w:r w:rsidR="001E4ADF">
        <w:rPr>
          <w:rFonts w:ascii="Times New Roman" w:hAnsi="Times New Roman" w:cs="Times New Roman"/>
          <w:lang w:val="uk-UA"/>
        </w:rPr>
        <w:t>ові Миколаївської обласної адмі</w:t>
      </w:r>
      <w:r w:rsidRPr="0009725E">
        <w:rPr>
          <w:rFonts w:ascii="Times New Roman" w:hAnsi="Times New Roman" w:cs="Times New Roman"/>
          <w:lang w:val="uk-UA"/>
        </w:rPr>
        <w:t xml:space="preserve">ністрації; </w:t>
      </w:r>
    </w:p>
    <w:p w:rsidR="00202BF5" w:rsidRPr="0009725E" w:rsidRDefault="00E04CB2">
      <w:pPr>
        <w:widowControl w:val="0"/>
        <w:numPr>
          <w:ilvl w:val="0"/>
          <w:numId w:val="5"/>
        </w:numPr>
        <w:tabs>
          <w:tab w:val="clear" w:pos="720"/>
          <w:tab w:val="num" w:pos="760"/>
        </w:tabs>
        <w:overflowPunct w:val="0"/>
        <w:autoSpaceDE w:val="0"/>
        <w:autoSpaceDN w:val="0"/>
        <w:adjustRightInd w:val="0"/>
        <w:spacing w:after="0" w:line="240" w:lineRule="auto"/>
        <w:ind w:left="760" w:hanging="416"/>
        <w:jc w:val="both"/>
        <w:rPr>
          <w:rFonts w:ascii="Wingdings 2" w:hAnsi="Wingdings 2" w:cs="Wingdings 2"/>
          <w:color w:val="008436"/>
          <w:sz w:val="24"/>
          <w:szCs w:val="24"/>
          <w:lang w:val="uk-UA"/>
        </w:rPr>
      </w:pPr>
      <w:r w:rsidRPr="0009725E">
        <w:rPr>
          <w:rFonts w:ascii="Times New Roman" w:hAnsi="Times New Roman" w:cs="Times New Roman"/>
          <w:lang w:val="uk-UA"/>
        </w:rPr>
        <w:t xml:space="preserve">Громадська рада при Миколаївському міському голові;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31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27</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numPr>
          <w:ilvl w:val="0"/>
          <w:numId w:val="6"/>
        </w:numPr>
        <w:tabs>
          <w:tab w:val="clear" w:pos="720"/>
          <w:tab w:val="num" w:pos="580"/>
        </w:tabs>
        <w:overflowPunct w:val="0"/>
        <w:autoSpaceDE w:val="0"/>
        <w:autoSpaceDN w:val="0"/>
        <w:adjustRightInd w:val="0"/>
        <w:spacing w:after="0" w:line="240" w:lineRule="auto"/>
        <w:ind w:left="580" w:hanging="236"/>
        <w:jc w:val="both"/>
        <w:rPr>
          <w:rFonts w:ascii="Wingdings 2" w:hAnsi="Wingdings 2" w:cs="Wingdings 2"/>
          <w:color w:val="008436"/>
          <w:sz w:val="24"/>
          <w:szCs w:val="24"/>
          <w:lang w:val="uk-UA"/>
        </w:rPr>
      </w:pPr>
      <w:bookmarkStart w:id="25" w:name="page51"/>
      <w:bookmarkEnd w:id="25"/>
      <w:r w:rsidRPr="0009725E">
        <w:rPr>
          <w:rFonts w:ascii="Times New Roman" w:hAnsi="Times New Roman" w:cs="Times New Roman"/>
          <w:lang w:val="uk-UA"/>
        </w:rPr>
        <w:lastRenderedPageBreak/>
        <w:t xml:space="preserve">Департамент праці та соціального захисту населення; </w:t>
      </w:r>
    </w:p>
    <w:p w:rsidR="00202BF5" w:rsidRPr="0009725E" w:rsidRDefault="00202BF5">
      <w:pPr>
        <w:widowControl w:val="0"/>
        <w:autoSpaceDE w:val="0"/>
        <w:autoSpaceDN w:val="0"/>
        <w:adjustRightInd w:val="0"/>
        <w:spacing w:after="0" w:line="31" w:lineRule="exact"/>
        <w:rPr>
          <w:rFonts w:ascii="Wingdings 2" w:hAnsi="Wingdings 2" w:cs="Wingdings 2"/>
          <w:color w:val="008436"/>
          <w:sz w:val="24"/>
          <w:szCs w:val="24"/>
          <w:lang w:val="uk-UA"/>
        </w:rPr>
      </w:pPr>
    </w:p>
    <w:p w:rsidR="00202BF5" w:rsidRPr="0009725E" w:rsidRDefault="00E04CB2">
      <w:pPr>
        <w:widowControl w:val="0"/>
        <w:numPr>
          <w:ilvl w:val="0"/>
          <w:numId w:val="6"/>
        </w:numPr>
        <w:tabs>
          <w:tab w:val="clear" w:pos="720"/>
          <w:tab w:val="num" w:pos="760"/>
        </w:tabs>
        <w:overflowPunct w:val="0"/>
        <w:autoSpaceDE w:val="0"/>
        <w:autoSpaceDN w:val="0"/>
        <w:adjustRightInd w:val="0"/>
        <w:spacing w:after="0" w:line="240" w:lineRule="auto"/>
        <w:ind w:left="760" w:hanging="416"/>
        <w:jc w:val="both"/>
        <w:rPr>
          <w:rFonts w:ascii="Wingdings 2" w:hAnsi="Wingdings 2" w:cs="Wingdings 2"/>
          <w:color w:val="008436"/>
          <w:sz w:val="24"/>
          <w:szCs w:val="24"/>
          <w:lang w:val="uk-UA"/>
        </w:rPr>
      </w:pPr>
      <w:r w:rsidRPr="0009725E">
        <w:rPr>
          <w:rFonts w:ascii="Times New Roman" w:hAnsi="Times New Roman" w:cs="Times New Roman"/>
          <w:lang w:val="uk-UA"/>
        </w:rPr>
        <w:t xml:space="preserve">Центр соціальних ініціатив компанії «РУСАЛ». </w:t>
      </w:r>
    </w:p>
    <w:p w:rsidR="00202BF5" w:rsidRPr="0009725E" w:rsidRDefault="00202BF5">
      <w:pPr>
        <w:widowControl w:val="0"/>
        <w:autoSpaceDE w:val="0"/>
        <w:autoSpaceDN w:val="0"/>
        <w:adjustRightInd w:val="0"/>
        <w:spacing w:after="0" w:line="31" w:lineRule="exact"/>
        <w:rPr>
          <w:rFonts w:ascii="Wingdings 2" w:hAnsi="Wingdings 2" w:cs="Wingdings 2"/>
          <w:color w:val="008436"/>
          <w:sz w:val="24"/>
          <w:szCs w:val="24"/>
          <w:lang w:val="uk-UA"/>
        </w:rPr>
      </w:pPr>
    </w:p>
    <w:p w:rsidR="00202BF5" w:rsidRPr="0009725E" w:rsidRDefault="00E04CB2">
      <w:pPr>
        <w:widowControl w:val="0"/>
        <w:numPr>
          <w:ilvl w:val="0"/>
          <w:numId w:val="6"/>
        </w:numPr>
        <w:tabs>
          <w:tab w:val="clear" w:pos="720"/>
          <w:tab w:val="num" w:pos="764"/>
        </w:tabs>
        <w:overflowPunct w:val="0"/>
        <w:autoSpaceDE w:val="0"/>
        <w:autoSpaceDN w:val="0"/>
        <w:adjustRightInd w:val="0"/>
        <w:spacing w:after="0" w:line="260" w:lineRule="auto"/>
        <w:ind w:left="340" w:right="1100" w:firstLine="4"/>
        <w:jc w:val="both"/>
        <w:rPr>
          <w:rFonts w:ascii="Wingdings 2" w:hAnsi="Wingdings 2" w:cs="Wingdings 2"/>
          <w:color w:val="008436"/>
          <w:sz w:val="24"/>
          <w:szCs w:val="24"/>
          <w:lang w:val="uk-UA"/>
        </w:rPr>
      </w:pPr>
      <w:r w:rsidRPr="0009725E">
        <w:rPr>
          <w:rFonts w:ascii="Times New Roman" w:hAnsi="Times New Roman" w:cs="Times New Roman"/>
          <w:lang w:val="uk-UA"/>
        </w:rPr>
        <w:t xml:space="preserve">Молодіжна міжпарламентська асамблея України Завдання організації «Творити добро»: </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8" w:lineRule="auto"/>
        <w:ind w:firstLine="340"/>
        <w:rPr>
          <w:rFonts w:ascii="Times New Roman" w:hAnsi="Times New Roman" w:cs="Times New Roman"/>
          <w:sz w:val="24"/>
          <w:szCs w:val="24"/>
          <w:lang w:val="uk-UA"/>
        </w:rPr>
      </w:pPr>
      <w:r w:rsidRPr="0009725E">
        <w:rPr>
          <w:rFonts w:ascii="Wingdings 2" w:hAnsi="Wingdings 2" w:cs="Wingdings 2"/>
          <w:color w:val="008436"/>
          <w:sz w:val="24"/>
          <w:szCs w:val="24"/>
          <w:lang w:val="uk-UA"/>
        </w:rPr>
        <w:t></w:t>
      </w:r>
      <w:r w:rsidRPr="0009725E">
        <w:rPr>
          <w:rFonts w:ascii="Times New Roman" w:hAnsi="Times New Roman" w:cs="Times New Roman"/>
          <w:lang w:val="uk-UA"/>
        </w:rPr>
        <w:t>Об’єднати молодь та членів Ор</w:t>
      </w:r>
      <w:r w:rsidR="001E4ADF">
        <w:rPr>
          <w:rFonts w:ascii="Times New Roman" w:hAnsi="Times New Roman" w:cs="Times New Roman"/>
          <w:lang w:val="uk-UA"/>
        </w:rPr>
        <w:t>ганізації для задоволення та за</w:t>
      </w:r>
      <w:r w:rsidRPr="0009725E">
        <w:rPr>
          <w:rFonts w:ascii="Times New Roman" w:hAnsi="Times New Roman" w:cs="Times New Roman"/>
          <w:lang w:val="uk-UA"/>
        </w:rPr>
        <w:t>хисту своїх законних інтересів;</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8" w:lineRule="auto"/>
        <w:ind w:firstLine="340"/>
        <w:rPr>
          <w:rFonts w:ascii="Times New Roman" w:hAnsi="Times New Roman" w:cs="Times New Roman"/>
          <w:sz w:val="24"/>
          <w:szCs w:val="24"/>
          <w:lang w:val="uk-UA"/>
        </w:rPr>
      </w:pPr>
      <w:r w:rsidRPr="0009725E">
        <w:rPr>
          <w:rFonts w:ascii="Wingdings 2" w:hAnsi="Wingdings 2" w:cs="Wingdings 2"/>
          <w:color w:val="008436"/>
          <w:sz w:val="24"/>
          <w:szCs w:val="24"/>
          <w:lang w:val="uk-UA"/>
        </w:rPr>
        <w:t></w:t>
      </w:r>
      <w:r w:rsidRPr="0009725E">
        <w:rPr>
          <w:rFonts w:ascii="Times New Roman" w:hAnsi="Times New Roman" w:cs="Times New Roman"/>
          <w:lang w:val="uk-UA"/>
        </w:rPr>
        <w:t>Розроблення та реалізація конкурсів, фестивалів та проектів</w:t>
      </w:r>
      <w:r w:rsidR="001E4ADF">
        <w:rPr>
          <w:rFonts w:ascii="Wingdings 2" w:hAnsi="Wingdings 2" w:cs="Wingdings 2"/>
          <w:color w:val="008436"/>
          <w:sz w:val="24"/>
          <w:szCs w:val="24"/>
          <w:lang w:val="uk-UA"/>
        </w:rPr>
        <w:t></w:t>
      </w:r>
      <w:r w:rsidRPr="0009725E">
        <w:rPr>
          <w:rFonts w:ascii="Times New Roman" w:hAnsi="Times New Roman" w:cs="Times New Roman"/>
          <w:lang w:val="uk-UA"/>
        </w:rPr>
        <w:t>різних напрямках діяльності;</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8" w:lineRule="auto"/>
        <w:ind w:firstLine="340"/>
        <w:rPr>
          <w:rFonts w:ascii="Times New Roman" w:hAnsi="Times New Roman" w:cs="Times New Roman"/>
          <w:sz w:val="24"/>
          <w:szCs w:val="24"/>
          <w:lang w:val="uk-UA"/>
        </w:rPr>
      </w:pPr>
      <w:r w:rsidRPr="0009725E">
        <w:rPr>
          <w:rFonts w:ascii="Wingdings 2" w:hAnsi="Wingdings 2" w:cs="Wingdings 2"/>
          <w:color w:val="008436"/>
          <w:sz w:val="24"/>
          <w:szCs w:val="24"/>
          <w:lang w:val="uk-UA"/>
        </w:rPr>
        <w:t></w:t>
      </w:r>
      <w:r w:rsidRPr="0009725E">
        <w:rPr>
          <w:rFonts w:ascii="Times New Roman" w:hAnsi="Times New Roman" w:cs="Times New Roman"/>
          <w:lang w:val="uk-UA"/>
        </w:rPr>
        <w:t>Всебічна підтримка молоді в р</w:t>
      </w:r>
      <w:r w:rsidR="001E4ADF">
        <w:rPr>
          <w:rFonts w:ascii="Times New Roman" w:hAnsi="Times New Roman" w:cs="Times New Roman"/>
          <w:lang w:val="uk-UA"/>
        </w:rPr>
        <w:t>озробці та реалізації прогресив</w:t>
      </w:r>
      <w:r w:rsidRPr="0009725E">
        <w:rPr>
          <w:rFonts w:ascii="Times New Roman" w:hAnsi="Times New Roman" w:cs="Times New Roman"/>
          <w:lang w:val="uk-UA"/>
        </w:rPr>
        <w:t>них ідей у різноманітних галузях людської діяльності;</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numPr>
          <w:ilvl w:val="0"/>
          <w:numId w:val="7"/>
        </w:numPr>
        <w:tabs>
          <w:tab w:val="clear" w:pos="720"/>
          <w:tab w:val="num" w:pos="829"/>
        </w:tabs>
        <w:overflowPunct w:val="0"/>
        <w:autoSpaceDE w:val="0"/>
        <w:autoSpaceDN w:val="0"/>
        <w:adjustRightInd w:val="0"/>
        <w:spacing w:after="0" w:line="255" w:lineRule="auto"/>
        <w:ind w:left="0" w:firstLine="344"/>
        <w:jc w:val="both"/>
        <w:rPr>
          <w:rFonts w:ascii="Wingdings 2" w:hAnsi="Wingdings 2" w:cs="Wingdings 2"/>
          <w:color w:val="008436"/>
          <w:sz w:val="24"/>
          <w:szCs w:val="24"/>
          <w:lang w:val="uk-UA"/>
        </w:rPr>
      </w:pPr>
      <w:r w:rsidRPr="0009725E">
        <w:rPr>
          <w:rFonts w:ascii="Times New Roman" w:hAnsi="Times New Roman" w:cs="Times New Roman"/>
          <w:lang w:val="uk-UA"/>
        </w:rPr>
        <w:t>Співробітництво у напрямку реалізації спільних проектів, грантів з усіма зацікавленими у</w:t>
      </w:r>
      <w:r w:rsidR="001E4ADF">
        <w:rPr>
          <w:rFonts w:ascii="Times New Roman" w:hAnsi="Times New Roman" w:cs="Times New Roman"/>
          <w:lang w:val="uk-UA"/>
        </w:rPr>
        <w:t>становами, культурними, наукови</w:t>
      </w:r>
      <w:r w:rsidRPr="0009725E">
        <w:rPr>
          <w:rFonts w:ascii="Times New Roman" w:hAnsi="Times New Roman" w:cs="Times New Roman"/>
          <w:lang w:val="uk-UA"/>
        </w:rPr>
        <w:t xml:space="preserve">ми, спортивними організаціями, фізичними особами як в Україні, так і за кордоном. </w:t>
      </w:r>
    </w:p>
    <w:p w:rsidR="00202BF5" w:rsidRPr="0009725E" w:rsidRDefault="00202BF5">
      <w:pPr>
        <w:widowControl w:val="0"/>
        <w:autoSpaceDE w:val="0"/>
        <w:autoSpaceDN w:val="0"/>
        <w:adjustRightInd w:val="0"/>
        <w:spacing w:after="0" w:line="1" w:lineRule="exact"/>
        <w:rPr>
          <w:rFonts w:ascii="Wingdings 2" w:hAnsi="Wingdings 2" w:cs="Wingdings 2"/>
          <w:color w:val="008436"/>
          <w:sz w:val="24"/>
          <w:szCs w:val="24"/>
          <w:lang w:val="uk-UA"/>
        </w:rPr>
      </w:pPr>
    </w:p>
    <w:p w:rsidR="00202BF5" w:rsidRPr="0009725E" w:rsidRDefault="00E04CB2">
      <w:pPr>
        <w:widowControl w:val="0"/>
        <w:numPr>
          <w:ilvl w:val="0"/>
          <w:numId w:val="7"/>
        </w:numPr>
        <w:tabs>
          <w:tab w:val="clear" w:pos="720"/>
          <w:tab w:val="num" w:pos="801"/>
        </w:tabs>
        <w:overflowPunct w:val="0"/>
        <w:autoSpaceDE w:val="0"/>
        <w:autoSpaceDN w:val="0"/>
        <w:adjustRightInd w:val="0"/>
        <w:spacing w:after="0" w:line="262" w:lineRule="auto"/>
        <w:ind w:left="0" w:firstLine="344"/>
        <w:jc w:val="both"/>
        <w:rPr>
          <w:rFonts w:ascii="Wingdings 2" w:hAnsi="Wingdings 2" w:cs="Wingdings 2"/>
          <w:color w:val="008436"/>
          <w:sz w:val="24"/>
          <w:szCs w:val="24"/>
          <w:lang w:val="uk-UA"/>
        </w:rPr>
      </w:pPr>
      <w:r w:rsidRPr="0009725E">
        <w:rPr>
          <w:rFonts w:ascii="Times New Roman" w:hAnsi="Times New Roman" w:cs="Times New Roman"/>
          <w:lang w:val="uk-UA"/>
        </w:rPr>
        <w:t xml:space="preserve">Сприяння становленню, </w:t>
      </w:r>
      <w:r w:rsidR="001E4ADF">
        <w:rPr>
          <w:rFonts w:ascii="Times New Roman" w:hAnsi="Times New Roman" w:cs="Times New Roman"/>
          <w:lang w:val="uk-UA"/>
        </w:rPr>
        <w:t>функціонуванню, розвитку, діяль</w:t>
      </w:r>
      <w:r w:rsidRPr="0009725E">
        <w:rPr>
          <w:rFonts w:ascii="Times New Roman" w:hAnsi="Times New Roman" w:cs="Times New Roman"/>
          <w:lang w:val="uk-UA"/>
        </w:rPr>
        <w:t>ності та координації дорадчої діяльності в Миколаївській області шляхом використання інтелектуа</w:t>
      </w:r>
      <w:r w:rsidR="001E4ADF">
        <w:rPr>
          <w:rFonts w:ascii="Times New Roman" w:hAnsi="Times New Roman" w:cs="Times New Roman"/>
          <w:lang w:val="uk-UA"/>
        </w:rPr>
        <w:t>льного потенціалу членів Органі</w:t>
      </w:r>
      <w:r w:rsidRPr="0009725E">
        <w:rPr>
          <w:rFonts w:ascii="Times New Roman" w:hAnsi="Times New Roman" w:cs="Times New Roman"/>
          <w:lang w:val="uk-UA"/>
        </w:rPr>
        <w:t xml:space="preserve">зації. </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31" w:right="960" w:bottom="368" w:left="960" w:header="720" w:footer="720" w:gutter="0"/>
          <w:cols w:space="720" w:equalWidth="0">
            <w:col w:w="6420"/>
          </w:cols>
          <w:noEndnote/>
        </w:sectPr>
      </w:pPr>
      <w:r>
        <w:rPr>
          <w:noProof/>
        </w:rPr>
        <w:drawing>
          <wp:anchor distT="0" distB="0" distL="114300" distR="114300" simplePos="0" relativeHeight="251691008" behindDoc="1" locked="0" layoutInCell="0" allowOverlap="1">
            <wp:simplePos x="0" y="0"/>
            <wp:positionH relativeFrom="column">
              <wp:posOffset>2540</wp:posOffset>
            </wp:positionH>
            <wp:positionV relativeFrom="paragraph">
              <wp:posOffset>78105</wp:posOffset>
            </wp:positionV>
            <wp:extent cx="4069715" cy="3121025"/>
            <wp:effectExtent l="0" t="0" r="6985" b="317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9715" cy="312102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2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28</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31" w:right="7180" w:bottom="368" w:left="96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260"/>
        <w:rPr>
          <w:rFonts w:ascii="Times New Roman" w:hAnsi="Times New Roman" w:cs="Times New Roman"/>
          <w:sz w:val="24"/>
          <w:szCs w:val="24"/>
          <w:lang w:val="uk-UA"/>
        </w:rPr>
      </w:pPr>
      <w:bookmarkStart w:id="26" w:name="page53"/>
      <w:bookmarkEnd w:id="26"/>
      <w:r w:rsidRPr="0009725E">
        <w:rPr>
          <w:rFonts w:ascii="Times New Roman" w:hAnsi="Times New Roman" w:cs="Times New Roman"/>
          <w:b/>
          <w:bCs/>
          <w:color w:val="000067"/>
          <w:sz w:val="24"/>
          <w:szCs w:val="24"/>
          <w:lang w:val="uk-UA"/>
        </w:rPr>
        <w:lastRenderedPageBreak/>
        <w:t>Основні напрями діяльності МОГО «Творити добро» є:</w:t>
      </w:r>
    </w:p>
    <w:p w:rsidR="00202BF5" w:rsidRPr="0009725E" w:rsidRDefault="00202BF5">
      <w:pPr>
        <w:widowControl w:val="0"/>
        <w:autoSpaceDE w:val="0"/>
        <w:autoSpaceDN w:val="0"/>
        <w:adjustRightInd w:val="0"/>
        <w:spacing w:after="0" w:line="130"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1. Волонтерська діяльність. Членами організації проводяться соціальні акції «Поважайте старість», «Лист Святому Миколаю», до Дня Перемоги у Другій світовій війні, благодійна акція «Осінній бал добра» та благодійна акція до Міжнародного дня інвалідів.</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68"/>
        <w:jc w:val="both"/>
        <w:rPr>
          <w:rFonts w:ascii="Times New Roman" w:hAnsi="Times New Roman" w:cs="Times New Roman"/>
          <w:sz w:val="24"/>
          <w:szCs w:val="24"/>
          <w:lang w:val="uk-UA"/>
        </w:rPr>
      </w:pPr>
      <w:r w:rsidRPr="0009725E">
        <w:rPr>
          <w:rFonts w:ascii="Times New Roman" w:hAnsi="Times New Roman" w:cs="Times New Roman"/>
          <w:lang w:val="uk-UA"/>
        </w:rPr>
        <w:t>2. Просвітницька – проведення а</w:t>
      </w:r>
      <w:r w:rsidR="001E4ADF">
        <w:rPr>
          <w:rFonts w:ascii="Times New Roman" w:hAnsi="Times New Roman" w:cs="Times New Roman"/>
          <w:lang w:val="uk-UA"/>
        </w:rPr>
        <w:t>кцій в м. Миколаєві та Миколаїв</w:t>
      </w:r>
      <w:r w:rsidRPr="0009725E">
        <w:rPr>
          <w:rFonts w:ascii="Times New Roman" w:hAnsi="Times New Roman" w:cs="Times New Roman"/>
          <w:lang w:val="uk-UA"/>
        </w:rPr>
        <w:t>ській області «Ми за життя» до всесвітнього дня боротьби зі СНІДом, «Запобігання торгівлі людьми в У</w:t>
      </w:r>
      <w:r w:rsidR="001E4ADF">
        <w:rPr>
          <w:rFonts w:ascii="Times New Roman" w:hAnsi="Times New Roman" w:cs="Times New Roman"/>
          <w:lang w:val="uk-UA"/>
        </w:rPr>
        <w:t>країні», присвячених до Дня Чор</w:t>
      </w:r>
      <w:r w:rsidRPr="0009725E">
        <w:rPr>
          <w:rFonts w:ascii="Times New Roman" w:hAnsi="Times New Roman" w:cs="Times New Roman"/>
          <w:lang w:val="uk-UA"/>
        </w:rPr>
        <w:t>нобильської катастрофи.</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8"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3. Опікунська. Члени організації опікуються Міським притулком для громадян похилого віку та інвалідів Заводського району міста Миколаєва; Привільнянською школою-інтернатом (Миколаївська область); вихованцями дитячого будинку «Сонечко».</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2240"/>
        <w:rPr>
          <w:rFonts w:ascii="Times New Roman" w:hAnsi="Times New Roman" w:cs="Times New Roman"/>
          <w:sz w:val="24"/>
          <w:szCs w:val="24"/>
          <w:lang w:val="uk-UA"/>
        </w:rPr>
      </w:pPr>
      <w:r w:rsidRPr="0009725E">
        <w:rPr>
          <w:rFonts w:ascii="Times New Roman" w:hAnsi="Times New Roman" w:cs="Times New Roman"/>
          <w:b/>
          <w:bCs/>
          <w:color w:val="000067"/>
          <w:sz w:val="24"/>
          <w:szCs w:val="24"/>
          <w:lang w:val="uk-UA"/>
        </w:rPr>
        <w:t>Благодійні заходи:</w:t>
      </w:r>
    </w:p>
    <w:p w:rsidR="00202BF5" w:rsidRPr="0009725E" w:rsidRDefault="00202BF5">
      <w:pPr>
        <w:widowControl w:val="0"/>
        <w:autoSpaceDE w:val="0"/>
        <w:autoSpaceDN w:val="0"/>
        <w:adjustRightInd w:val="0"/>
        <w:spacing w:after="0" w:line="73" w:lineRule="exact"/>
        <w:rPr>
          <w:rFonts w:ascii="Times New Roman" w:hAnsi="Times New Roman" w:cs="Times New Roman"/>
          <w:sz w:val="24"/>
          <w:szCs w:val="24"/>
          <w:lang w:val="uk-UA"/>
        </w:rPr>
      </w:pPr>
    </w:p>
    <w:p w:rsidR="00202BF5" w:rsidRPr="0009725E" w:rsidRDefault="00E04CB2">
      <w:pPr>
        <w:widowControl w:val="0"/>
        <w:numPr>
          <w:ilvl w:val="0"/>
          <w:numId w:val="8"/>
        </w:numPr>
        <w:tabs>
          <w:tab w:val="clear" w:pos="720"/>
          <w:tab w:val="num" w:pos="521"/>
        </w:tabs>
        <w:overflowPunct w:val="0"/>
        <w:autoSpaceDE w:val="0"/>
        <w:autoSpaceDN w:val="0"/>
        <w:adjustRightInd w:val="0"/>
        <w:spacing w:after="0" w:line="250" w:lineRule="auto"/>
        <w:ind w:left="0"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Адресна допомога людям похилого віку: прибирання осель, придбання продуктів харчування та ліків, прибирання могил, в т.ч. забутих солдат. </w:t>
      </w:r>
    </w:p>
    <w:p w:rsidR="00202BF5" w:rsidRPr="0009725E" w:rsidRDefault="00202BF5">
      <w:pPr>
        <w:widowControl w:val="0"/>
        <w:autoSpaceDE w:val="0"/>
        <w:autoSpaceDN w:val="0"/>
        <w:adjustRightInd w:val="0"/>
        <w:spacing w:after="0" w:line="1" w:lineRule="exact"/>
        <w:rPr>
          <w:rFonts w:ascii="Times New Roman" w:hAnsi="Times New Roman" w:cs="Times New Roman"/>
          <w:color w:val="00026E"/>
          <w:lang w:val="uk-UA"/>
        </w:rPr>
      </w:pPr>
    </w:p>
    <w:p w:rsidR="00202BF5" w:rsidRPr="0009725E" w:rsidRDefault="00E04CB2">
      <w:pPr>
        <w:widowControl w:val="0"/>
        <w:numPr>
          <w:ilvl w:val="0"/>
          <w:numId w:val="8"/>
        </w:numPr>
        <w:tabs>
          <w:tab w:val="clear" w:pos="720"/>
          <w:tab w:val="num" w:pos="469"/>
        </w:tabs>
        <w:overflowPunct w:val="0"/>
        <w:autoSpaceDE w:val="0"/>
        <w:autoSpaceDN w:val="0"/>
        <w:adjustRightInd w:val="0"/>
        <w:spacing w:after="0" w:line="262" w:lineRule="auto"/>
        <w:ind w:left="0" w:firstLine="344"/>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Акції «Чистий двір – кожній </w:t>
      </w:r>
      <w:r w:rsidR="001E4ADF">
        <w:rPr>
          <w:rFonts w:ascii="Times New Roman" w:hAnsi="Times New Roman" w:cs="Times New Roman"/>
          <w:sz w:val="21"/>
          <w:szCs w:val="21"/>
          <w:lang w:val="uk-UA"/>
        </w:rPr>
        <w:t>бабусі», «Жити заради майбутньо</w:t>
      </w:r>
      <w:r w:rsidRPr="0009725E">
        <w:rPr>
          <w:rFonts w:ascii="Times New Roman" w:hAnsi="Times New Roman" w:cs="Times New Roman"/>
          <w:sz w:val="21"/>
          <w:szCs w:val="21"/>
          <w:lang w:val="uk-UA"/>
        </w:rPr>
        <w:t xml:space="preserve">го», «Серце до серця», «Листи Святому Миколаю», «Кишеньковий збір коштів», «Великодні кошики», «Свічкова хода». </w:t>
      </w:r>
    </w:p>
    <w:p w:rsidR="00202BF5" w:rsidRPr="0009725E" w:rsidRDefault="00202BF5">
      <w:pPr>
        <w:widowControl w:val="0"/>
        <w:autoSpaceDE w:val="0"/>
        <w:autoSpaceDN w:val="0"/>
        <w:adjustRightInd w:val="0"/>
        <w:spacing w:after="0" w:line="1" w:lineRule="exact"/>
        <w:rPr>
          <w:rFonts w:ascii="Times New Roman" w:hAnsi="Times New Roman" w:cs="Times New Roman"/>
          <w:color w:val="00026E"/>
          <w:sz w:val="21"/>
          <w:szCs w:val="21"/>
          <w:lang w:val="uk-UA"/>
        </w:rPr>
      </w:pPr>
    </w:p>
    <w:p w:rsidR="00202BF5" w:rsidRPr="0009725E" w:rsidRDefault="00E04CB2">
      <w:pPr>
        <w:widowControl w:val="0"/>
        <w:numPr>
          <w:ilvl w:val="0"/>
          <w:numId w:val="8"/>
        </w:numPr>
        <w:tabs>
          <w:tab w:val="clear" w:pos="720"/>
          <w:tab w:val="num" w:pos="500"/>
        </w:tabs>
        <w:overflowPunct w:val="0"/>
        <w:autoSpaceDE w:val="0"/>
        <w:autoSpaceDN w:val="0"/>
        <w:adjustRightInd w:val="0"/>
        <w:spacing w:after="0" w:line="240" w:lineRule="auto"/>
        <w:ind w:left="500" w:hanging="156"/>
        <w:jc w:val="both"/>
        <w:rPr>
          <w:rFonts w:ascii="Times New Roman" w:hAnsi="Times New Roman" w:cs="Times New Roman"/>
          <w:color w:val="00026E"/>
          <w:lang w:val="uk-UA"/>
        </w:rPr>
      </w:pPr>
      <w:r w:rsidRPr="0009725E">
        <w:rPr>
          <w:rFonts w:ascii="Times New Roman" w:hAnsi="Times New Roman" w:cs="Times New Roman"/>
          <w:lang w:val="uk-UA"/>
        </w:rPr>
        <w:t>Вітання з Днем народження людей похилого віку Заводсько</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2" w:right="960" w:bottom="368" w:left="960" w:header="720" w:footer="720" w:gutter="0"/>
          <w:cols w:space="720" w:equalWidth="0">
            <w:col w:w="6420"/>
          </w:cols>
          <w:noEndnote/>
        </w:sectPr>
      </w:pPr>
      <w:r>
        <w:rPr>
          <w:noProof/>
        </w:rPr>
        <w:drawing>
          <wp:anchor distT="0" distB="0" distL="114300" distR="114300" simplePos="0" relativeHeight="251692032" behindDoc="1" locked="0" layoutInCell="0" allowOverlap="1">
            <wp:simplePos x="0" y="0"/>
            <wp:positionH relativeFrom="column">
              <wp:posOffset>21590</wp:posOffset>
            </wp:positionH>
            <wp:positionV relativeFrom="paragraph">
              <wp:posOffset>83185</wp:posOffset>
            </wp:positionV>
            <wp:extent cx="4047490" cy="2571115"/>
            <wp:effectExtent l="0" t="0" r="0" b="63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7490" cy="257111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55"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29</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92" w:right="960" w:bottom="368" w:left="718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27" w:name="page55"/>
      <w:bookmarkEnd w:id="27"/>
      <w:r>
        <w:rPr>
          <w:noProof/>
        </w:rPr>
        <w:lastRenderedPageBreak/>
        <w:drawing>
          <wp:anchor distT="0" distB="0" distL="114300" distR="114300" simplePos="0" relativeHeight="251693056" behindDoc="1" locked="0" layoutInCell="0" allowOverlap="1">
            <wp:simplePos x="0" y="0"/>
            <wp:positionH relativeFrom="page">
              <wp:posOffset>640080</wp:posOffset>
            </wp:positionH>
            <wp:positionV relativeFrom="page">
              <wp:posOffset>629920</wp:posOffset>
            </wp:positionV>
            <wp:extent cx="4017010" cy="2705735"/>
            <wp:effectExtent l="0" t="0" r="254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17010" cy="270573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69"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rPr>
          <w:rFonts w:ascii="Times New Roman" w:hAnsi="Times New Roman" w:cs="Times New Roman"/>
          <w:sz w:val="24"/>
          <w:szCs w:val="24"/>
          <w:lang w:val="uk-UA"/>
        </w:rPr>
      </w:pPr>
      <w:r w:rsidRPr="0009725E">
        <w:rPr>
          <w:rFonts w:ascii="Times New Roman" w:hAnsi="Times New Roman" w:cs="Times New Roman"/>
          <w:lang w:val="uk-UA"/>
        </w:rPr>
        <w:t>го району та мешканців Міського притулку для громадян похилого віку та інвалідів, облаштування ландшафтного парку.</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4" w:lineRule="auto"/>
        <w:ind w:firstLine="340"/>
        <w:rPr>
          <w:rFonts w:ascii="Times New Roman" w:hAnsi="Times New Roman" w:cs="Times New Roman"/>
          <w:sz w:val="24"/>
          <w:szCs w:val="24"/>
          <w:lang w:val="uk-UA"/>
        </w:rPr>
      </w:pPr>
      <w:r w:rsidRPr="0009725E">
        <w:rPr>
          <w:rFonts w:ascii="Times New Roman" w:hAnsi="Times New Roman" w:cs="Times New Roman"/>
          <w:color w:val="00026E"/>
          <w:sz w:val="21"/>
          <w:szCs w:val="21"/>
          <w:lang w:val="uk-UA"/>
        </w:rPr>
        <w:t xml:space="preserve">• </w:t>
      </w:r>
      <w:r w:rsidRPr="0009725E">
        <w:rPr>
          <w:rFonts w:ascii="Times New Roman" w:hAnsi="Times New Roman" w:cs="Times New Roman"/>
          <w:sz w:val="21"/>
          <w:szCs w:val="21"/>
          <w:lang w:val="uk-UA"/>
        </w:rPr>
        <w:t>Облаштування території Микол</w:t>
      </w:r>
      <w:r w:rsidR="00FE4DCB">
        <w:rPr>
          <w:rFonts w:ascii="Times New Roman" w:hAnsi="Times New Roman" w:cs="Times New Roman"/>
          <w:sz w:val="21"/>
          <w:szCs w:val="21"/>
          <w:lang w:val="uk-UA"/>
        </w:rPr>
        <w:t>аївської обласної дитячої лікар</w:t>
      </w:r>
      <w:r w:rsidRPr="0009725E">
        <w:rPr>
          <w:rFonts w:ascii="Times New Roman" w:hAnsi="Times New Roman" w:cs="Times New Roman"/>
          <w:sz w:val="21"/>
          <w:szCs w:val="21"/>
          <w:lang w:val="uk-UA"/>
        </w:rPr>
        <w:t>ні та опікування хворих онкологічного відділення дитячої лікарні.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1400"/>
        <w:rPr>
          <w:rFonts w:ascii="Times New Roman" w:hAnsi="Times New Roman" w:cs="Times New Roman"/>
          <w:sz w:val="24"/>
          <w:szCs w:val="24"/>
          <w:lang w:val="uk-UA"/>
        </w:rPr>
      </w:pPr>
      <w:r w:rsidRPr="0009725E">
        <w:rPr>
          <w:rFonts w:ascii="Times New Roman" w:hAnsi="Times New Roman" w:cs="Times New Roman"/>
          <w:b/>
          <w:bCs/>
          <w:color w:val="000067"/>
          <w:sz w:val="24"/>
          <w:szCs w:val="24"/>
          <w:lang w:val="uk-UA"/>
        </w:rPr>
        <w:t>Просвітницько–культурні заходи:</w:t>
      </w:r>
    </w:p>
    <w:p w:rsidR="00202BF5" w:rsidRPr="0009725E" w:rsidRDefault="00202BF5">
      <w:pPr>
        <w:widowControl w:val="0"/>
        <w:autoSpaceDE w:val="0"/>
        <w:autoSpaceDN w:val="0"/>
        <w:adjustRightInd w:val="0"/>
        <w:spacing w:after="0" w:line="73" w:lineRule="exact"/>
        <w:rPr>
          <w:rFonts w:ascii="Times New Roman" w:hAnsi="Times New Roman" w:cs="Times New Roman"/>
          <w:sz w:val="24"/>
          <w:szCs w:val="24"/>
          <w:lang w:val="uk-UA"/>
        </w:rPr>
      </w:pPr>
    </w:p>
    <w:p w:rsidR="00202BF5" w:rsidRPr="0009725E" w:rsidRDefault="00E04CB2">
      <w:pPr>
        <w:widowControl w:val="0"/>
        <w:numPr>
          <w:ilvl w:val="1"/>
          <w:numId w:val="9"/>
        </w:numPr>
        <w:tabs>
          <w:tab w:val="clear" w:pos="1440"/>
          <w:tab w:val="num" w:pos="476"/>
        </w:tabs>
        <w:overflowPunct w:val="0"/>
        <w:autoSpaceDE w:val="0"/>
        <w:autoSpaceDN w:val="0"/>
        <w:adjustRightInd w:val="0"/>
        <w:spacing w:after="0" w:line="250" w:lineRule="auto"/>
        <w:ind w:left="0" w:firstLine="344"/>
        <w:jc w:val="both"/>
        <w:rPr>
          <w:rFonts w:ascii="Times New Roman" w:hAnsi="Times New Roman" w:cs="Times New Roman"/>
          <w:color w:val="00026E"/>
          <w:lang w:val="uk-UA"/>
        </w:rPr>
      </w:pPr>
      <w:r w:rsidRPr="0009725E">
        <w:rPr>
          <w:rFonts w:ascii="Times New Roman" w:hAnsi="Times New Roman" w:cs="Times New Roman"/>
          <w:lang w:val="uk-UA"/>
        </w:rPr>
        <w:t>Концерти, конкурси, виставки</w:t>
      </w:r>
      <w:r w:rsidR="00FE4DCB">
        <w:rPr>
          <w:rFonts w:ascii="Times New Roman" w:hAnsi="Times New Roman" w:cs="Times New Roman"/>
          <w:lang w:val="uk-UA"/>
        </w:rPr>
        <w:t>, зустрічі з молоддю, людьми по</w:t>
      </w:r>
      <w:r w:rsidRPr="0009725E">
        <w:rPr>
          <w:rFonts w:ascii="Times New Roman" w:hAnsi="Times New Roman" w:cs="Times New Roman"/>
          <w:lang w:val="uk-UA"/>
        </w:rPr>
        <w:t xml:space="preserve">хилого віку та обмеженими можливостями. </w:t>
      </w:r>
    </w:p>
    <w:p w:rsidR="00202BF5" w:rsidRPr="0009725E" w:rsidRDefault="00E04CB2">
      <w:pPr>
        <w:widowControl w:val="0"/>
        <w:numPr>
          <w:ilvl w:val="1"/>
          <w:numId w:val="9"/>
        </w:numPr>
        <w:tabs>
          <w:tab w:val="clear" w:pos="1440"/>
          <w:tab w:val="num" w:pos="490"/>
        </w:tabs>
        <w:overflowPunct w:val="0"/>
        <w:autoSpaceDE w:val="0"/>
        <w:autoSpaceDN w:val="0"/>
        <w:adjustRightInd w:val="0"/>
        <w:spacing w:after="0" w:line="250" w:lineRule="auto"/>
        <w:ind w:left="0"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Проведення історичних досліджень та заходів по збереженню пам’яті. </w:t>
      </w:r>
    </w:p>
    <w:p w:rsidR="00202BF5" w:rsidRPr="0009725E" w:rsidRDefault="00E04CB2">
      <w:pPr>
        <w:widowControl w:val="0"/>
        <w:numPr>
          <w:ilvl w:val="1"/>
          <w:numId w:val="9"/>
        </w:numPr>
        <w:tabs>
          <w:tab w:val="clear" w:pos="1440"/>
          <w:tab w:val="num" w:pos="500"/>
        </w:tabs>
        <w:overflowPunct w:val="0"/>
        <w:autoSpaceDE w:val="0"/>
        <w:autoSpaceDN w:val="0"/>
        <w:adjustRightInd w:val="0"/>
        <w:spacing w:after="0" w:line="240" w:lineRule="auto"/>
        <w:ind w:left="500" w:hanging="156"/>
        <w:jc w:val="both"/>
        <w:rPr>
          <w:rFonts w:ascii="Times New Roman" w:hAnsi="Times New Roman" w:cs="Times New Roman"/>
          <w:color w:val="00026E"/>
          <w:lang w:val="uk-UA"/>
        </w:rPr>
      </w:pPr>
      <w:r w:rsidRPr="0009725E">
        <w:rPr>
          <w:rFonts w:ascii="Times New Roman" w:hAnsi="Times New Roman" w:cs="Times New Roman"/>
          <w:lang w:val="uk-UA"/>
        </w:rPr>
        <w:t xml:space="preserve">Пошук та опрацювання історичних матеріалів, розміщення їх </w:t>
      </w:r>
    </w:p>
    <w:p w:rsidR="00202BF5" w:rsidRPr="0009725E" w:rsidRDefault="00202BF5">
      <w:pPr>
        <w:widowControl w:val="0"/>
        <w:autoSpaceDE w:val="0"/>
        <w:autoSpaceDN w:val="0"/>
        <w:adjustRightInd w:val="0"/>
        <w:spacing w:after="0" w:line="11" w:lineRule="exact"/>
        <w:rPr>
          <w:rFonts w:ascii="Times New Roman" w:hAnsi="Times New Roman" w:cs="Times New Roman"/>
          <w:color w:val="00026E"/>
          <w:lang w:val="uk-UA"/>
        </w:rPr>
      </w:pPr>
    </w:p>
    <w:p w:rsidR="00202BF5" w:rsidRPr="0009725E" w:rsidRDefault="00E04CB2">
      <w:pPr>
        <w:widowControl w:val="0"/>
        <w:numPr>
          <w:ilvl w:val="0"/>
          <w:numId w:val="9"/>
        </w:numPr>
        <w:tabs>
          <w:tab w:val="clear" w:pos="720"/>
          <w:tab w:val="num" w:pos="160"/>
        </w:tabs>
        <w:overflowPunct w:val="0"/>
        <w:autoSpaceDE w:val="0"/>
        <w:autoSpaceDN w:val="0"/>
        <w:adjustRightInd w:val="0"/>
        <w:spacing w:after="0" w:line="240" w:lineRule="auto"/>
        <w:ind w:left="160" w:hanging="156"/>
        <w:jc w:val="both"/>
        <w:rPr>
          <w:rFonts w:ascii="Times New Roman" w:hAnsi="Times New Roman" w:cs="Times New Roman"/>
          <w:lang w:val="uk-UA"/>
        </w:rPr>
      </w:pPr>
      <w:r w:rsidRPr="0009725E">
        <w:rPr>
          <w:rFonts w:ascii="Times New Roman" w:hAnsi="Times New Roman" w:cs="Times New Roman"/>
          <w:lang w:val="uk-UA"/>
        </w:rPr>
        <w:t xml:space="preserve">музеї МНАУ.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1"/>
          <w:numId w:val="9"/>
        </w:numPr>
        <w:tabs>
          <w:tab w:val="clear" w:pos="1440"/>
          <w:tab w:val="num" w:pos="484"/>
        </w:tabs>
        <w:overflowPunct w:val="0"/>
        <w:autoSpaceDE w:val="0"/>
        <w:autoSpaceDN w:val="0"/>
        <w:adjustRightInd w:val="0"/>
        <w:spacing w:after="0" w:line="250" w:lineRule="auto"/>
        <w:ind w:left="0" w:firstLine="344"/>
        <w:jc w:val="both"/>
        <w:rPr>
          <w:rFonts w:ascii="Times New Roman" w:hAnsi="Times New Roman" w:cs="Times New Roman"/>
          <w:color w:val="00026E"/>
          <w:lang w:val="uk-UA"/>
        </w:rPr>
      </w:pPr>
      <w:r w:rsidRPr="0009725E">
        <w:rPr>
          <w:rFonts w:ascii="Times New Roman" w:hAnsi="Times New Roman" w:cs="Times New Roman"/>
          <w:lang w:val="uk-UA"/>
        </w:rPr>
        <w:t>Проведення семінарів, тренінг</w:t>
      </w:r>
      <w:r w:rsidR="00FE4DCB">
        <w:rPr>
          <w:rFonts w:ascii="Times New Roman" w:hAnsi="Times New Roman" w:cs="Times New Roman"/>
          <w:lang w:val="uk-UA"/>
        </w:rPr>
        <w:t>ів та навчання з правових, соці</w:t>
      </w:r>
      <w:r w:rsidRPr="0009725E">
        <w:rPr>
          <w:rFonts w:ascii="Times New Roman" w:hAnsi="Times New Roman" w:cs="Times New Roman"/>
          <w:lang w:val="uk-UA"/>
        </w:rPr>
        <w:t xml:space="preserve">ально-психологічних, оздоровчих і професійних аспектів. </w:t>
      </w:r>
    </w:p>
    <w:p w:rsidR="00202BF5" w:rsidRPr="0009725E" w:rsidRDefault="00E04CB2">
      <w:pPr>
        <w:widowControl w:val="0"/>
        <w:overflowPunct w:val="0"/>
        <w:autoSpaceDE w:val="0"/>
        <w:autoSpaceDN w:val="0"/>
        <w:adjustRightInd w:val="0"/>
        <w:spacing w:after="0" w:line="257" w:lineRule="auto"/>
        <w:ind w:firstLine="340"/>
        <w:jc w:val="both"/>
        <w:rPr>
          <w:rFonts w:ascii="Times New Roman" w:hAnsi="Times New Roman" w:cs="Times New Roman"/>
          <w:color w:val="00026E"/>
          <w:lang w:val="uk-UA"/>
        </w:rPr>
      </w:pPr>
      <w:r w:rsidRPr="0009725E">
        <w:rPr>
          <w:rFonts w:ascii="Times New Roman" w:hAnsi="Times New Roman" w:cs="Times New Roman"/>
          <w:lang w:val="uk-UA"/>
        </w:rPr>
        <w:t>Співпраця з громадськими о</w:t>
      </w:r>
      <w:r w:rsidR="00FE4DCB">
        <w:rPr>
          <w:rFonts w:ascii="Times New Roman" w:hAnsi="Times New Roman" w:cs="Times New Roman"/>
          <w:lang w:val="uk-UA"/>
        </w:rPr>
        <w:t>рганізаціями, державними устано</w:t>
      </w:r>
      <w:r w:rsidRPr="0009725E">
        <w:rPr>
          <w:rFonts w:ascii="Times New Roman" w:hAnsi="Times New Roman" w:cs="Times New Roman"/>
          <w:lang w:val="uk-UA"/>
        </w:rPr>
        <w:t>вами та фондами: Миколаївськ</w:t>
      </w:r>
      <w:r w:rsidR="00FE4DCB">
        <w:rPr>
          <w:rFonts w:ascii="Times New Roman" w:hAnsi="Times New Roman" w:cs="Times New Roman"/>
          <w:lang w:val="uk-UA"/>
        </w:rPr>
        <w:t>ий національний аграрний універ</w:t>
      </w:r>
      <w:r w:rsidRPr="0009725E">
        <w:rPr>
          <w:rFonts w:ascii="Times New Roman" w:hAnsi="Times New Roman" w:cs="Times New Roman"/>
          <w:lang w:val="uk-UA"/>
        </w:rPr>
        <w:t>ситет, Миколаївська обласна державна адміністрація, Український жіночий фонд, МФ «Відродж</w:t>
      </w:r>
      <w:r w:rsidR="00FE4DCB">
        <w:rPr>
          <w:rFonts w:ascii="Times New Roman" w:hAnsi="Times New Roman" w:cs="Times New Roman"/>
          <w:lang w:val="uk-UA"/>
        </w:rPr>
        <w:t>ення», ММГО Фонд розвитку м. Ми</w:t>
      </w:r>
      <w:r w:rsidRPr="0009725E">
        <w:rPr>
          <w:rFonts w:ascii="Times New Roman" w:hAnsi="Times New Roman" w:cs="Times New Roman"/>
          <w:lang w:val="uk-UA"/>
        </w:rPr>
        <w:t>колаєва, МО «Нова генерація», Центр соціальних програм компанії «РУСАЛ», МФ «Взаєморозуміння і т</w:t>
      </w:r>
      <w:r w:rsidR="00FE4DCB">
        <w:rPr>
          <w:rFonts w:ascii="Times New Roman" w:hAnsi="Times New Roman" w:cs="Times New Roman"/>
          <w:lang w:val="uk-UA"/>
        </w:rPr>
        <w:t>олерантність», громадською ор</w:t>
      </w:r>
      <w:r w:rsidRPr="0009725E">
        <w:rPr>
          <w:rFonts w:ascii="Times New Roman" w:hAnsi="Times New Roman" w:cs="Times New Roman"/>
          <w:lang w:val="uk-UA"/>
        </w:rPr>
        <w:t xml:space="preserve">ганізацією волонтерів та іншими.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440"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284"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30</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1440" w:right="7180" w:bottom="368" w:left="96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28" w:name="page57"/>
      <w:bookmarkEnd w:id="28"/>
      <w:r>
        <w:rPr>
          <w:noProof/>
        </w:rPr>
        <w:lastRenderedPageBreak/>
        <w:drawing>
          <wp:anchor distT="0" distB="0" distL="114300" distR="114300" simplePos="0" relativeHeight="251694080" behindDoc="1" locked="0" layoutInCell="0" allowOverlap="1">
            <wp:simplePos x="0" y="0"/>
            <wp:positionH relativeFrom="page">
              <wp:posOffset>612140</wp:posOffset>
            </wp:positionH>
            <wp:positionV relativeFrom="page">
              <wp:posOffset>612140</wp:posOffset>
            </wp:positionV>
            <wp:extent cx="4067810" cy="6289040"/>
            <wp:effectExtent l="0" t="0" r="889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7810" cy="628904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9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31</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440" w:right="960" w:bottom="368" w:left="718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29" w:name="page59"/>
      <w:bookmarkEnd w:id="29"/>
      <w:r>
        <w:rPr>
          <w:noProof/>
        </w:rPr>
        <w:lastRenderedPageBreak/>
        <w:drawing>
          <wp:anchor distT="0" distB="0" distL="114300" distR="114300" simplePos="0" relativeHeight="251695104" behindDoc="1" locked="0" layoutInCell="0" allowOverlap="1">
            <wp:simplePos x="0" y="0"/>
            <wp:positionH relativeFrom="page">
              <wp:posOffset>612140</wp:posOffset>
            </wp:positionH>
            <wp:positionV relativeFrom="page">
              <wp:posOffset>615315</wp:posOffset>
            </wp:positionV>
            <wp:extent cx="4067810" cy="6323965"/>
            <wp:effectExtent l="0" t="0" r="8890" b="63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7810" cy="632396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9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32</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440" w:right="7180" w:bottom="368" w:left="96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2400"/>
        <w:rPr>
          <w:rFonts w:ascii="Times New Roman" w:hAnsi="Times New Roman" w:cs="Times New Roman"/>
          <w:sz w:val="24"/>
          <w:szCs w:val="24"/>
          <w:lang w:val="uk-UA"/>
        </w:rPr>
      </w:pPr>
      <w:bookmarkStart w:id="30" w:name="page61"/>
      <w:bookmarkEnd w:id="30"/>
      <w:r w:rsidRPr="0009725E">
        <w:rPr>
          <w:rFonts w:ascii="Times New Roman" w:hAnsi="Times New Roman" w:cs="Times New Roman"/>
          <w:b/>
          <w:bCs/>
          <w:color w:val="000067"/>
          <w:sz w:val="26"/>
          <w:szCs w:val="26"/>
          <w:lang w:val="uk-UA"/>
        </w:rPr>
        <w:lastRenderedPageBreak/>
        <w:t>ПІСЛЯМОВА</w:t>
      </w:r>
    </w:p>
    <w:p w:rsidR="00202BF5" w:rsidRPr="0009725E" w:rsidRDefault="00202BF5">
      <w:pPr>
        <w:widowControl w:val="0"/>
        <w:autoSpaceDE w:val="0"/>
        <w:autoSpaceDN w:val="0"/>
        <w:adjustRightInd w:val="0"/>
        <w:spacing w:after="0" w:line="13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8"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Держава заохочує громадську ініціативу та створює належні умови для її реалізації шляхом</w:t>
      </w:r>
      <w:r w:rsidR="00FE4DCB">
        <w:rPr>
          <w:rFonts w:ascii="Times New Roman" w:hAnsi="Times New Roman" w:cs="Times New Roman"/>
          <w:sz w:val="21"/>
          <w:szCs w:val="21"/>
          <w:lang w:val="uk-UA"/>
        </w:rPr>
        <w:t xml:space="preserve"> формування сприятливого законо</w:t>
      </w:r>
      <w:r w:rsidRPr="0009725E">
        <w:rPr>
          <w:rFonts w:ascii="Times New Roman" w:hAnsi="Times New Roman" w:cs="Times New Roman"/>
          <w:sz w:val="21"/>
          <w:szCs w:val="21"/>
          <w:lang w:val="uk-UA"/>
        </w:rPr>
        <w:t>давчого середовища для утворення</w:t>
      </w:r>
      <w:r w:rsidR="00FE4DCB">
        <w:rPr>
          <w:rFonts w:ascii="Times New Roman" w:hAnsi="Times New Roman" w:cs="Times New Roman"/>
          <w:sz w:val="21"/>
          <w:szCs w:val="21"/>
          <w:lang w:val="uk-UA"/>
        </w:rPr>
        <w:t xml:space="preserve"> та діяльності громадських орга</w:t>
      </w:r>
      <w:r w:rsidRPr="0009725E">
        <w:rPr>
          <w:rFonts w:ascii="Times New Roman" w:hAnsi="Times New Roman" w:cs="Times New Roman"/>
          <w:sz w:val="21"/>
          <w:szCs w:val="21"/>
          <w:lang w:val="uk-UA"/>
        </w:rPr>
        <w:t>нізацій та їх об’єднань. Усі громадські організації ріні перед законом.</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Громадською організацією є об’єднання громадян, створене з метою здійснення своїх прав і сво</w:t>
      </w:r>
      <w:r w:rsidR="00FE4DCB">
        <w:rPr>
          <w:rFonts w:ascii="Times New Roman" w:hAnsi="Times New Roman" w:cs="Times New Roman"/>
          <w:lang w:val="uk-UA"/>
        </w:rPr>
        <w:t>бод, задоволення та захисту сво</w:t>
      </w:r>
      <w:r w:rsidRPr="0009725E">
        <w:rPr>
          <w:rFonts w:ascii="Times New Roman" w:hAnsi="Times New Roman" w:cs="Times New Roman"/>
          <w:lang w:val="uk-UA"/>
        </w:rPr>
        <w:t>їх законних соціальних, економічн</w:t>
      </w:r>
      <w:r w:rsidR="00FE4DCB">
        <w:rPr>
          <w:rFonts w:ascii="Times New Roman" w:hAnsi="Times New Roman" w:cs="Times New Roman"/>
          <w:lang w:val="uk-UA"/>
        </w:rPr>
        <w:t>их, творчих, вікових, національ</w:t>
      </w:r>
      <w:r w:rsidRPr="0009725E">
        <w:rPr>
          <w:rFonts w:ascii="Times New Roman" w:hAnsi="Times New Roman" w:cs="Times New Roman"/>
          <w:lang w:val="uk-UA"/>
        </w:rPr>
        <w:t>но-культурних, спортивних та і</w:t>
      </w:r>
      <w:r w:rsidR="00FE4DCB">
        <w:rPr>
          <w:rFonts w:ascii="Times New Roman" w:hAnsi="Times New Roman" w:cs="Times New Roman"/>
          <w:lang w:val="uk-UA"/>
        </w:rPr>
        <w:t>нших спільних інтересів, удоско</w:t>
      </w:r>
      <w:r w:rsidRPr="0009725E">
        <w:rPr>
          <w:rFonts w:ascii="Times New Roman" w:hAnsi="Times New Roman" w:cs="Times New Roman"/>
          <w:lang w:val="uk-UA"/>
        </w:rPr>
        <w:t>налення законодавства, забезпечення урахування інтересів усіх суспільних груп органами державної влади та органами місцевого самоврядування через свою діяльні</w:t>
      </w:r>
      <w:r w:rsidR="00FE4DCB">
        <w:rPr>
          <w:rFonts w:ascii="Times New Roman" w:hAnsi="Times New Roman" w:cs="Times New Roman"/>
          <w:lang w:val="uk-UA"/>
        </w:rPr>
        <w:t>сть, а також впливу на вироблен</w:t>
      </w:r>
      <w:r w:rsidRPr="0009725E">
        <w:rPr>
          <w:rFonts w:ascii="Times New Roman" w:hAnsi="Times New Roman" w:cs="Times New Roman"/>
          <w:lang w:val="uk-UA"/>
        </w:rPr>
        <w:t>ня і здійснення політики держави. Діяльність громадських організацій має неприбутковий характер [17].</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У своїй діяльності громадські організації керуються такими принципами як принцип незалежн</w:t>
      </w:r>
      <w:r w:rsidR="00FE4DCB">
        <w:rPr>
          <w:rFonts w:ascii="Times New Roman" w:hAnsi="Times New Roman" w:cs="Times New Roman"/>
          <w:lang w:val="uk-UA"/>
        </w:rPr>
        <w:t>ості, добровільності, рівноправ</w:t>
      </w:r>
      <w:r w:rsidRPr="0009725E">
        <w:rPr>
          <w:rFonts w:ascii="Times New Roman" w:hAnsi="Times New Roman" w:cs="Times New Roman"/>
          <w:lang w:val="uk-UA"/>
        </w:rPr>
        <w:t>ність всіх членів організації, самов</w:t>
      </w:r>
      <w:r w:rsidR="00FE4DCB">
        <w:rPr>
          <w:rFonts w:ascii="Times New Roman" w:hAnsi="Times New Roman" w:cs="Times New Roman"/>
          <w:lang w:val="uk-UA"/>
        </w:rPr>
        <w:t>рядування, законності та гласно</w:t>
      </w:r>
      <w:r w:rsidRPr="0009725E">
        <w:rPr>
          <w:rFonts w:ascii="Times New Roman" w:hAnsi="Times New Roman" w:cs="Times New Roman"/>
          <w:lang w:val="uk-UA"/>
        </w:rPr>
        <w:t>сті. Вони вільні у напрямі своєї діяльності.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Обмеження діяльності грома</w:t>
      </w:r>
      <w:r w:rsidR="00FE4DCB">
        <w:rPr>
          <w:rFonts w:ascii="Times New Roman" w:hAnsi="Times New Roman" w:cs="Times New Roman"/>
          <w:lang w:val="uk-UA"/>
        </w:rPr>
        <w:t>дських організацій може встанов</w:t>
      </w:r>
      <w:r w:rsidRPr="0009725E">
        <w:rPr>
          <w:rFonts w:ascii="Times New Roman" w:hAnsi="Times New Roman" w:cs="Times New Roman"/>
          <w:lang w:val="uk-UA"/>
        </w:rPr>
        <w:t>люватися тільки на підставі Конституції та законів України.</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Ніхто не може бути примуше</w:t>
      </w:r>
      <w:r w:rsidR="00FE4DCB">
        <w:rPr>
          <w:rFonts w:ascii="Times New Roman" w:hAnsi="Times New Roman" w:cs="Times New Roman"/>
          <w:lang w:val="uk-UA"/>
        </w:rPr>
        <w:t>ний до вступу в будь-яку громад</w:t>
      </w:r>
      <w:r w:rsidRPr="0009725E">
        <w:rPr>
          <w:rFonts w:ascii="Times New Roman" w:hAnsi="Times New Roman" w:cs="Times New Roman"/>
          <w:lang w:val="uk-UA"/>
        </w:rPr>
        <w:t>ську організацію.</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Належність чи неналежність особи до громадської організації не може бути підставою для обмеження прав і свобод або для надання державою будь-яких пільг і переваг.</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Державні службовці, з урах</w:t>
      </w:r>
      <w:r w:rsidR="00FE4DCB">
        <w:rPr>
          <w:rFonts w:ascii="Times New Roman" w:hAnsi="Times New Roman" w:cs="Times New Roman"/>
          <w:lang w:val="uk-UA"/>
        </w:rPr>
        <w:t>уванням Конституційних норм, мо</w:t>
      </w:r>
      <w:r w:rsidRPr="0009725E">
        <w:rPr>
          <w:rFonts w:ascii="Times New Roman" w:hAnsi="Times New Roman" w:cs="Times New Roman"/>
          <w:lang w:val="uk-UA"/>
        </w:rPr>
        <w:t>жуть брати участь у громадській діяльності.</w:t>
      </w:r>
    </w:p>
    <w:p w:rsidR="00202BF5" w:rsidRPr="0009725E" w:rsidRDefault="00E04CB2">
      <w:pPr>
        <w:widowControl w:val="0"/>
        <w:overflowPunct w:val="0"/>
        <w:autoSpaceDE w:val="0"/>
        <w:autoSpaceDN w:val="0"/>
        <w:adjustRightInd w:val="0"/>
        <w:spacing w:after="0" w:line="261"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Держава забезпечує додержання</w:t>
      </w:r>
      <w:r w:rsidR="00FE4DCB">
        <w:rPr>
          <w:rFonts w:ascii="Times New Roman" w:hAnsi="Times New Roman" w:cs="Times New Roman"/>
          <w:lang w:val="uk-UA"/>
        </w:rPr>
        <w:t xml:space="preserve"> прав, свобод і законних інтере</w:t>
      </w:r>
      <w:r w:rsidRPr="0009725E">
        <w:rPr>
          <w:rFonts w:ascii="Times New Roman" w:hAnsi="Times New Roman" w:cs="Times New Roman"/>
          <w:lang w:val="uk-UA"/>
        </w:rPr>
        <w:t>сів, сприяє законній діяльності громадських органі</w:t>
      </w:r>
      <w:r w:rsidR="00FE4DCB">
        <w:rPr>
          <w:rFonts w:ascii="Times New Roman" w:hAnsi="Times New Roman" w:cs="Times New Roman"/>
          <w:lang w:val="uk-UA"/>
        </w:rPr>
        <w:t>зацій, що є ле</w:t>
      </w:r>
      <w:r w:rsidRPr="0009725E">
        <w:rPr>
          <w:rFonts w:ascii="Times New Roman" w:hAnsi="Times New Roman" w:cs="Times New Roman"/>
          <w:lang w:val="uk-UA"/>
        </w:rPr>
        <w:t>галізованими, а також гарантує свободу та незалежність діяльності громадських організацій. Держава відповідає перед громадянами за свою діяльність. Громадські орган</w:t>
      </w:r>
      <w:r w:rsidR="00FE4DCB">
        <w:rPr>
          <w:rFonts w:ascii="Times New Roman" w:hAnsi="Times New Roman" w:cs="Times New Roman"/>
          <w:lang w:val="uk-UA"/>
        </w:rPr>
        <w:t>ізації України утворюються і ді</w:t>
      </w:r>
      <w:r w:rsidRPr="0009725E">
        <w:rPr>
          <w:rFonts w:ascii="Times New Roman" w:hAnsi="Times New Roman" w:cs="Times New Roman"/>
          <w:lang w:val="uk-UA"/>
        </w:rPr>
        <w:t xml:space="preserve">ють з всеукраїнським, регіональним, місцевим </w:t>
      </w:r>
      <w:r w:rsidR="00FE4DCB">
        <w:rPr>
          <w:rFonts w:ascii="Times New Roman" w:hAnsi="Times New Roman" w:cs="Times New Roman"/>
          <w:lang w:val="uk-UA"/>
        </w:rPr>
        <w:t>та міжнародним ста</w:t>
      </w:r>
      <w:r w:rsidRPr="0009725E">
        <w:rPr>
          <w:rFonts w:ascii="Times New Roman" w:hAnsi="Times New Roman" w:cs="Times New Roman"/>
          <w:lang w:val="uk-UA"/>
        </w:rPr>
        <w:t>тусом. До всеукраїнських громадс</w:t>
      </w:r>
      <w:r w:rsidR="00FE4DCB">
        <w:rPr>
          <w:rFonts w:ascii="Times New Roman" w:hAnsi="Times New Roman" w:cs="Times New Roman"/>
          <w:lang w:val="uk-UA"/>
        </w:rPr>
        <w:t>ьких організацій належать об’єд</w:t>
      </w:r>
      <w:r w:rsidRPr="0009725E">
        <w:rPr>
          <w:rFonts w:ascii="Times New Roman" w:hAnsi="Times New Roman" w:cs="Times New Roman"/>
          <w:lang w:val="uk-UA"/>
        </w:rPr>
        <w:t>нання, діяльність яких поширюється на територію всієї України і які мають місцеві осередки у більшості її областей.</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014"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89"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33</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1014"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bookmarkStart w:id="31" w:name="page63"/>
      <w:bookmarkEnd w:id="31"/>
      <w:r w:rsidRPr="0009725E">
        <w:rPr>
          <w:rFonts w:ascii="Times New Roman" w:hAnsi="Times New Roman" w:cs="Times New Roman"/>
          <w:lang w:val="uk-UA"/>
        </w:rPr>
        <w:lastRenderedPageBreak/>
        <w:t>До регіональних громадських організацій належать об’єднання, діяльність яких поширюється на територію більш як двох областей. До місцевих громадських організ</w:t>
      </w:r>
      <w:r w:rsidR="00FE4DCB">
        <w:rPr>
          <w:rFonts w:ascii="Times New Roman" w:hAnsi="Times New Roman" w:cs="Times New Roman"/>
          <w:lang w:val="uk-UA"/>
        </w:rPr>
        <w:t>ацій належать об’єднання, діяль</w:t>
      </w:r>
      <w:r w:rsidRPr="0009725E">
        <w:rPr>
          <w:rFonts w:ascii="Times New Roman" w:hAnsi="Times New Roman" w:cs="Times New Roman"/>
          <w:lang w:val="uk-UA"/>
        </w:rPr>
        <w:t>ність яких поширюється на тери</w:t>
      </w:r>
      <w:r w:rsidR="00FE4DCB">
        <w:rPr>
          <w:rFonts w:ascii="Times New Roman" w:hAnsi="Times New Roman" w:cs="Times New Roman"/>
          <w:lang w:val="uk-UA"/>
        </w:rPr>
        <w:t>торії відповідної адміністратив</w:t>
      </w:r>
      <w:r w:rsidRPr="0009725E">
        <w:rPr>
          <w:rFonts w:ascii="Times New Roman" w:hAnsi="Times New Roman" w:cs="Times New Roman"/>
          <w:lang w:val="uk-UA"/>
        </w:rPr>
        <w:t>но-територіальної одиниці або регіону. Територія діяльно</w:t>
      </w:r>
      <w:r w:rsidR="00FE4DCB">
        <w:rPr>
          <w:rFonts w:ascii="Times New Roman" w:hAnsi="Times New Roman" w:cs="Times New Roman"/>
          <w:lang w:val="uk-UA"/>
        </w:rPr>
        <w:t>сті само</w:t>
      </w:r>
      <w:r w:rsidRPr="0009725E">
        <w:rPr>
          <w:rFonts w:ascii="Times New Roman" w:hAnsi="Times New Roman" w:cs="Times New Roman"/>
          <w:lang w:val="uk-UA"/>
        </w:rPr>
        <w:t>стійно визначається об’єднанням громадян.</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Засновники громадської організації є її членами (учасниками) з моменту створення такої організаці</w:t>
      </w:r>
      <w:r w:rsidR="00FE4DCB">
        <w:rPr>
          <w:rFonts w:ascii="Times New Roman" w:hAnsi="Times New Roman" w:cs="Times New Roman"/>
          <w:lang w:val="uk-UA"/>
        </w:rPr>
        <w:t>ї, якщо інше не передбачено ста</w:t>
      </w:r>
      <w:r w:rsidRPr="0009725E">
        <w:rPr>
          <w:rFonts w:ascii="Times New Roman" w:hAnsi="Times New Roman" w:cs="Times New Roman"/>
          <w:lang w:val="uk-UA"/>
        </w:rPr>
        <w:t>тутом організації. Статут організації може передбачати певні вікові, фахові та інші вимоги до набуття членства в організації.</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Особа, яка є членом громадської організації, в будь-який час вправі вільно вийти з громадської організації.</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До громадських організацій належать професійні спілки, які на сьогодні функціонують на підставі ЗУ «Про професійні спілки, їх права та гарантії діяльності» від 15 вересня 1999 року, організації інвалідів, ветеранські, жіночі, дитячі, молодіжні організації, науко-ві, технічні, культурно-просвітницькі, фізкультурно-спортивні та ін. [46].</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Характерною ознакою громадських організацій є документальне оформлення мети й завдань і орга</w:t>
      </w:r>
      <w:r w:rsidR="00FE4DCB">
        <w:rPr>
          <w:rFonts w:ascii="Times New Roman" w:hAnsi="Times New Roman" w:cs="Times New Roman"/>
          <w:lang w:val="uk-UA"/>
        </w:rPr>
        <w:t>нізаційно-структурне забезпечен</w:t>
      </w:r>
      <w:r w:rsidRPr="0009725E">
        <w:rPr>
          <w:rFonts w:ascii="Times New Roman" w:hAnsi="Times New Roman" w:cs="Times New Roman"/>
          <w:lang w:val="uk-UA"/>
        </w:rPr>
        <w:t>ня. Виділяють дві основні групи функцій громадських організацій: 1) функції, які вони виконують сто</w:t>
      </w:r>
      <w:r w:rsidR="00FE4DCB">
        <w:rPr>
          <w:rFonts w:ascii="Times New Roman" w:hAnsi="Times New Roman" w:cs="Times New Roman"/>
          <w:lang w:val="uk-UA"/>
        </w:rPr>
        <w:t>совно забезпечення захисту інте</w:t>
      </w:r>
      <w:r w:rsidRPr="0009725E">
        <w:rPr>
          <w:rFonts w:ascii="Times New Roman" w:hAnsi="Times New Roman" w:cs="Times New Roman"/>
          <w:lang w:val="uk-UA"/>
        </w:rPr>
        <w:t>ресів своїх членів (основна, захис</w:t>
      </w:r>
      <w:r w:rsidR="00FE4DCB">
        <w:rPr>
          <w:rFonts w:ascii="Times New Roman" w:hAnsi="Times New Roman" w:cs="Times New Roman"/>
          <w:lang w:val="uk-UA"/>
        </w:rPr>
        <w:t>на, допоміжна функція); 2) функ</w:t>
      </w:r>
      <w:r w:rsidRPr="0009725E">
        <w:rPr>
          <w:rFonts w:ascii="Times New Roman" w:hAnsi="Times New Roman" w:cs="Times New Roman"/>
          <w:lang w:val="uk-UA"/>
        </w:rPr>
        <w:t>ції, які громадські організації виконують стосовно системи влади в державі, розвитку суспільства в ціл</w:t>
      </w:r>
      <w:r w:rsidR="00FE4DCB">
        <w:rPr>
          <w:rFonts w:ascii="Times New Roman" w:hAnsi="Times New Roman" w:cs="Times New Roman"/>
          <w:lang w:val="uk-UA"/>
        </w:rPr>
        <w:t>ому (основна, операційна і твор</w:t>
      </w:r>
      <w:r w:rsidRPr="0009725E">
        <w:rPr>
          <w:rFonts w:ascii="Times New Roman" w:hAnsi="Times New Roman" w:cs="Times New Roman"/>
          <w:lang w:val="uk-UA"/>
        </w:rPr>
        <w:t>ча функції).</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right="20" w:firstLine="340"/>
        <w:jc w:val="both"/>
        <w:rPr>
          <w:rFonts w:ascii="Times New Roman" w:hAnsi="Times New Roman" w:cs="Times New Roman"/>
          <w:sz w:val="24"/>
          <w:szCs w:val="24"/>
          <w:lang w:val="uk-UA"/>
        </w:rPr>
      </w:pPr>
      <w:r w:rsidRPr="0009725E">
        <w:rPr>
          <w:rFonts w:ascii="Times New Roman" w:hAnsi="Times New Roman" w:cs="Times New Roman"/>
          <w:lang w:val="uk-UA"/>
        </w:rPr>
        <w:t>Громадська організація може мати у власності кошти та інше майно, необхідне для здійснення статутної діяльності.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68" w:lineRule="auto"/>
        <w:ind w:firstLine="340"/>
        <w:jc w:val="both"/>
        <w:rPr>
          <w:rFonts w:ascii="Times New Roman" w:hAnsi="Times New Roman" w:cs="Times New Roman"/>
          <w:sz w:val="24"/>
          <w:szCs w:val="24"/>
          <w:lang w:val="uk-UA"/>
        </w:rPr>
      </w:pPr>
      <w:r w:rsidRPr="0009725E">
        <w:rPr>
          <w:rFonts w:ascii="Times New Roman" w:hAnsi="Times New Roman" w:cs="Times New Roman"/>
          <w:sz w:val="21"/>
          <w:szCs w:val="21"/>
          <w:lang w:val="uk-UA"/>
        </w:rPr>
        <w:t>Громадська організація набуває право власності на кошти та інше майно, передане йому засновниками, членами (учасниками) або державою, набуте від вступних</w:t>
      </w:r>
      <w:r w:rsidR="00FE4DCB">
        <w:rPr>
          <w:rFonts w:ascii="Times New Roman" w:hAnsi="Times New Roman" w:cs="Times New Roman"/>
          <w:sz w:val="21"/>
          <w:szCs w:val="21"/>
          <w:lang w:val="uk-UA"/>
        </w:rPr>
        <w:t xml:space="preserve"> та членських внесків, пожертву</w:t>
      </w:r>
      <w:r w:rsidRPr="0009725E">
        <w:rPr>
          <w:rFonts w:ascii="Times New Roman" w:hAnsi="Times New Roman" w:cs="Times New Roman"/>
          <w:sz w:val="21"/>
          <w:szCs w:val="21"/>
          <w:lang w:val="uk-UA"/>
        </w:rPr>
        <w:t xml:space="preserve">ване громадянами, підприємствами, установами та організаціями, а також на майно, придбане за рахунок власних коштів чи на інших підставах, не заборонених законом. </w:t>
      </w:r>
      <w:r w:rsidR="00FE4DCB">
        <w:rPr>
          <w:rFonts w:ascii="Times New Roman" w:hAnsi="Times New Roman" w:cs="Times New Roman"/>
          <w:sz w:val="21"/>
          <w:szCs w:val="21"/>
          <w:lang w:val="uk-UA"/>
        </w:rPr>
        <w:t>Громадські організації також ма</w:t>
      </w:r>
      <w:r w:rsidRPr="0009725E">
        <w:rPr>
          <w:rFonts w:ascii="Times New Roman" w:hAnsi="Times New Roman" w:cs="Times New Roman"/>
          <w:sz w:val="21"/>
          <w:szCs w:val="21"/>
          <w:lang w:val="uk-UA"/>
        </w:rPr>
        <w:t>ють право на майно та кошти, придбані в результаті господарської та іншої комерційної діяльност</w:t>
      </w:r>
      <w:r w:rsidR="00FE4DCB">
        <w:rPr>
          <w:rFonts w:ascii="Times New Roman" w:hAnsi="Times New Roman" w:cs="Times New Roman"/>
          <w:sz w:val="21"/>
          <w:szCs w:val="21"/>
          <w:lang w:val="uk-UA"/>
        </w:rPr>
        <w:t>і створених ними госпрозрахунко</w:t>
      </w:r>
      <w:r w:rsidRPr="0009725E">
        <w:rPr>
          <w:rFonts w:ascii="Times New Roman" w:hAnsi="Times New Roman" w:cs="Times New Roman"/>
          <w:sz w:val="21"/>
          <w:szCs w:val="21"/>
          <w:lang w:val="uk-UA"/>
        </w:rPr>
        <w:t>вих установ та організацій, заснованих підприємств. Кошти та інше майно громадської організації, в тому числі тих, що ліквідуються,</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3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34</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63" w:lineRule="auto"/>
        <w:jc w:val="both"/>
        <w:rPr>
          <w:rFonts w:ascii="Times New Roman" w:hAnsi="Times New Roman" w:cs="Times New Roman"/>
          <w:sz w:val="24"/>
          <w:szCs w:val="24"/>
          <w:lang w:val="uk-UA"/>
        </w:rPr>
      </w:pPr>
      <w:bookmarkStart w:id="32" w:name="page65"/>
      <w:bookmarkEnd w:id="32"/>
      <w:r w:rsidRPr="0009725E">
        <w:rPr>
          <w:rFonts w:ascii="Times New Roman" w:hAnsi="Times New Roman" w:cs="Times New Roman"/>
          <w:lang w:val="uk-UA"/>
        </w:rPr>
        <w:lastRenderedPageBreak/>
        <w:t>не може перерозподілятись між їх членами і використовується для виконання статутних завдань або на благодійні цілі, а у випадках, передбачених законодавчими ак</w:t>
      </w:r>
      <w:r w:rsidR="00FE4DCB">
        <w:rPr>
          <w:rFonts w:ascii="Times New Roman" w:hAnsi="Times New Roman" w:cs="Times New Roman"/>
          <w:lang w:val="uk-UA"/>
        </w:rPr>
        <w:t>тами, за рішенням суду спрямову</w:t>
      </w:r>
      <w:r w:rsidRPr="0009725E">
        <w:rPr>
          <w:rFonts w:ascii="Times New Roman" w:hAnsi="Times New Roman" w:cs="Times New Roman"/>
          <w:lang w:val="uk-UA"/>
        </w:rPr>
        <w:t>ється в доход держави.</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r>
        <w:rPr>
          <w:noProof/>
        </w:rPr>
        <w:drawing>
          <wp:anchor distT="0" distB="0" distL="114300" distR="114300" simplePos="0" relativeHeight="251696128" behindDoc="1" locked="0" layoutInCell="0" allowOverlap="1">
            <wp:simplePos x="0" y="0"/>
            <wp:positionH relativeFrom="column">
              <wp:posOffset>425450</wp:posOffset>
            </wp:positionH>
            <wp:positionV relativeFrom="paragraph">
              <wp:posOffset>502285</wp:posOffset>
            </wp:positionV>
            <wp:extent cx="3213100" cy="4840605"/>
            <wp:effectExtent l="0" t="0" r="635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3100" cy="4840605"/>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1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35</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1640"/>
        <w:rPr>
          <w:rFonts w:ascii="Times New Roman" w:hAnsi="Times New Roman" w:cs="Times New Roman"/>
          <w:sz w:val="24"/>
          <w:szCs w:val="24"/>
          <w:lang w:val="uk-UA"/>
        </w:rPr>
      </w:pPr>
      <w:bookmarkStart w:id="33" w:name="page67"/>
      <w:bookmarkEnd w:id="33"/>
      <w:r w:rsidRPr="0009725E">
        <w:rPr>
          <w:rFonts w:ascii="Times New Roman" w:hAnsi="Times New Roman" w:cs="Times New Roman"/>
          <w:b/>
          <w:bCs/>
          <w:color w:val="000067"/>
          <w:sz w:val="26"/>
          <w:szCs w:val="26"/>
          <w:lang w:val="uk-UA"/>
        </w:rPr>
        <w:lastRenderedPageBreak/>
        <w:t>КОРИСНА ІНФОРМАЦІЯ</w:t>
      </w:r>
    </w:p>
    <w:p w:rsidR="00202BF5" w:rsidRPr="0009725E" w:rsidRDefault="00202BF5">
      <w:pPr>
        <w:widowControl w:val="0"/>
        <w:autoSpaceDE w:val="0"/>
        <w:autoSpaceDN w:val="0"/>
        <w:adjustRightInd w:val="0"/>
        <w:spacing w:after="0" w:line="84" w:lineRule="exact"/>
        <w:rPr>
          <w:rFonts w:ascii="Times New Roman" w:hAnsi="Times New Roman" w:cs="Times New Roman"/>
          <w:sz w:val="24"/>
          <w:szCs w:val="24"/>
          <w:lang w:val="uk-UA"/>
        </w:rPr>
      </w:pPr>
    </w:p>
    <w:tbl>
      <w:tblPr>
        <w:tblW w:w="0" w:type="auto"/>
        <w:tblInd w:w="10" w:type="dxa"/>
        <w:tblLayout w:type="fixed"/>
        <w:tblCellMar>
          <w:left w:w="0" w:type="dxa"/>
          <w:right w:w="0" w:type="dxa"/>
        </w:tblCellMar>
        <w:tblLook w:val="0000" w:firstRow="0" w:lastRow="0" w:firstColumn="0" w:lastColumn="0" w:noHBand="0" w:noVBand="0"/>
      </w:tblPr>
      <w:tblGrid>
        <w:gridCol w:w="3160"/>
        <w:gridCol w:w="3260"/>
      </w:tblGrid>
      <w:tr w:rsidR="00202BF5" w:rsidRPr="0009725E">
        <w:trPr>
          <w:trHeight w:val="320"/>
        </w:trPr>
        <w:tc>
          <w:tcPr>
            <w:tcW w:w="3160" w:type="dxa"/>
            <w:tcBorders>
              <w:top w:val="single" w:sz="8" w:space="0" w:color="auto"/>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20"/>
              <w:rPr>
                <w:rFonts w:ascii="Times New Roman" w:hAnsi="Times New Roman" w:cs="Times New Roman"/>
                <w:sz w:val="24"/>
                <w:szCs w:val="24"/>
                <w:lang w:val="uk-UA"/>
              </w:rPr>
            </w:pPr>
            <w:r w:rsidRPr="0009725E">
              <w:rPr>
                <w:rFonts w:ascii="Times New Roman" w:hAnsi="Times New Roman" w:cs="Times New Roman"/>
                <w:b/>
                <w:bCs/>
                <w:lang w:val="uk-UA"/>
              </w:rPr>
              <w:t>Сайт, закон</w:t>
            </w:r>
          </w:p>
        </w:tc>
        <w:tc>
          <w:tcPr>
            <w:tcW w:w="3260" w:type="dxa"/>
            <w:tcBorders>
              <w:top w:val="single" w:sz="8" w:space="0" w:color="auto"/>
              <w:left w:val="nil"/>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700"/>
              <w:rPr>
                <w:rFonts w:ascii="Times New Roman" w:hAnsi="Times New Roman" w:cs="Times New Roman"/>
                <w:sz w:val="24"/>
                <w:szCs w:val="24"/>
                <w:lang w:val="uk-UA"/>
              </w:rPr>
            </w:pPr>
            <w:r w:rsidRPr="0009725E">
              <w:rPr>
                <w:rFonts w:ascii="Times New Roman" w:hAnsi="Times New Roman" w:cs="Times New Roman"/>
                <w:b/>
                <w:bCs/>
                <w:lang w:val="uk-UA"/>
              </w:rPr>
              <w:t>Електронна адреса</w:t>
            </w:r>
          </w:p>
        </w:tc>
      </w:tr>
      <w:tr w:rsidR="00202BF5" w:rsidRPr="0009725E">
        <w:trPr>
          <w:trHeight w:val="276"/>
        </w:trPr>
        <w:tc>
          <w:tcPr>
            <w:tcW w:w="3160" w:type="dxa"/>
            <w:tcBorders>
              <w:top w:val="nil"/>
              <w:left w:val="single" w:sz="8" w:space="0" w:color="auto"/>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Державна реєстраційна служба</w:t>
            </w:r>
          </w:p>
        </w:tc>
        <w:tc>
          <w:tcPr>
            <w:tcW w:w="3260" w:type="dxa"/>
            <w:tcBorders>
              <w:top w:val="nil"/>
              <w:left w:val="nil"/>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80"/>
              <w:rPr>
                <w:rFonts w:ascii="Times New Roman" w:hAnsi="Times New Roman" w:cs="Times New Roman"/>
                <w:sz w:val="24"/>
                <w:szCs w:val="24"/>
                <w:lang w:val="uk-UA"/>
              </w:rPr>
            </w:pPr>
            <w:r w:rsidRPr="0009725E">
              <w:rPr>
                <w:rFonts w:ascii="Times New Roman" w:hAnsi="Times New Roman" w:cs="Times New Roman"/>
                <w:color w:val="001077"/>
                <w:lang w:val="uk-UA"/>
              </w:rPr>
              <w:t>http://www.drsu.dov.ua</w:t>
            </w:r>
          </w:p>
        </w:tc>
      </w:tr>
      <w:tr w:rsidR="00202BF5" w:rsidRPr="0009725E">
        <w:trPr>
          <w:trHeight w:val="288"/>
        </w:trPr>
        <w:tc>
          <w:tcPr>
            <w:tcW w:w="3160" w:type="dxa"/>
            <w:tcBorders>
              <w:top w:val="nil"/>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України</w:t>
            </w:r>
          </w:p>
        </w:tc>
        <w:tc>
          <w:tcPr>
            <w:tcW w:w="3260" w:type="dxa"/>
            <w:tcBorders>
              <w:top w:val="nil"/>
              <w:left w:val="nil"/>
              <w:bottom w:val="single" w:sz="8" w:space="0" w:color="auto"/>
              <w:right w:val="single" w:sz="8" w:space="0" w:color="auto"/>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pPr>
          </w:p>
        </w:tc>
      </w:tr>
      <w:tr w:rsidR="00202BF5" w:rsidRPr="0009725E">
        <w:trPr>
          <w:trHeight w:val="276"/>
        </w:trPr>
        <w:tc>
          <w:tcPr>
            <w:tcW w:w="3160" w:type="dxa"/>
            <w:tcBorders>
              <w:top w:val="nil"/>
              <w:left w:val="single" w:sz="8" w:space="0" w:color="auto"/>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Єдиний  реєстр  громадських</w:t>
            </w:r>
          </w:p>
        </w:tc>
        <w:tc>
          <w:tcPr>
            <w:tcW w:w="3260" w:type="dxa"/>
            <w:tcBorders>
              <w:top w:val="nil"/>
              <w:left w:val="nil"/>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80"/>
              <w:rPr>
                <w:rFonts w:ascii="Times New Roman" w:hAnsi="Times New Roman" w:cs="Times New Roman"/>
                <w:sz w:val="24"/>
                <w:szCs w:val="24"/>
                <w:lang w:val="uk-UA"/>
              </w:rPr>
            </w:pPr>
            <w:r w:rsidRPr="0009725E">
              <w:rPr>
                <w:rFonts w:ascii="Times New Roman" w:hAnsi="Times New Roman" w:cs="Times New Roman"/>
                <w:color w:val="001077"/>
                <w:lang w:val="uk-UA"/>
              </w:rPr>
              <w:t>http://rgf.informjust.ua</w:t>
            </w:r>
          </w:p>
        </w:tc>
      </w:tr>
      <w:tr w:rsidR="00202BF5" w:rsidRPr="0009725E">
        <w:trPr>
          <w:trHeight w:val="288"/>
        </w:trPr>
        <w:tc>
          <w:tcPr>
            <w:tcW w:w="3160" w:type="dxa"/>
            <w:tcBorders>
              <w:top w:val="nil"/>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формувань</w:t>
            </w:r>
          </w:p>
        </w:tc>
        <w:tc>
          <w:tcPr>
            <w:tcW w:w="3260" w:type="dxa"/>
            <w:tcBorders>
              <w:top w:val="nil"/>
              <w:left w:val="nil"/>
              <w:bottom w:val="single" w:sz="8" w:space="0" w:color="auto"/>
              <w:right w:val="single" w:sz="8" w:space="0" w:color="auto"/>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pPr>
          </w:p>
        </w:tc>
      </w:tr>
      <w:tr w:rsidR="00202BF5" w:rsidRPr="0009725E">
        <w:trPr>
          <w:trHeight w:val="276"/>
        </w:trPr>
        <w:tc>
          <w:tcPr>
            <w:tcW w:w="3160" w:type="dxa"/>
            <w:tcBorders>
              <w:top w:val="nil"/>
              <w:left w:val="single" w:sz="8" w:space="0" w:color="auto"/>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Закон України «Про громадські</w:t>
            </w:r>
          </w:p>
        </w:tc>
        <w:tc>
          <w:tcPr>
            <w:tcW w:w="3260" w:type="dxa"/>
            <w:tcBorders>
              <w:top w:val="nil"/>
              <w:left w:val="nil"/>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80"/>
              <w:rPr>
                <w:rFonts w:ascii="Times New Roman" w:hAnsi="Times New Roman" w:cs="Times New Roman"/>
                <w:sz w:val="24"/>
                <w:szCs w:val="24"/>
                <w:lang w:val="uk-UA"/>
              </w:rPr>
            </w:pPr>
            <w:r w:rsidRPr="0009725E">
              <w:rPr>
                <w:rFonts w:ascii="Times New Roman" w:hAnsi="Times New Roman" w:cs="Times New Roman"/>
                <w:color w:val="001077"/>
                <w:lang w:val="uk-UA"/>
              </w:rPr>
              <w:t>http://www.ligazakon.ua</w:t>
            </w:r>
          </w:p>
        </w:tc>
      </w:tr>
      <w:tr w:rsidR="00202BF5" w:rsidRPr="0009725E">
        <w:trPr>
          <w:trHeight w:val="288"/>
        </w:trPr>
        <w:tc>
          <w:tcPr>
            <w:tcW w:w="3160" w:type="dxa"/>
            <w:tcBorders>
              <w:top w:val="nil"/>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об’єднання»</w:t>
            </w:r>
          </w:p>
        </w:tc>
        <w:tc>
          <w:tcPr>
            <w:tcW w:w="3260" w:type="dxa"/>
            <w:tcBorders>
              <w:top w:val="nil"/>
              <w:left w:val="nil"/>
              <w:bottom w:val="single" w:sz="8" w:space="0" w:color="auto"/>
              <w:right w:val="single" w:sz="8" w:space="0" w:color="auto"/>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pPr>
          </w:p>
        </w:tc>
      </w:tr>
      <w:tr w:rsidR="00202BF5" w:rsidRPr="0009725E">
        <w:trPr>
          <w:trHeight w:val="300"/>
        </w:trPr>
        <w:tc>
          <w:tcPr>
            <w:tcW w:w="3160" w:type="dxa"/>
            <w:tcBorders>
              <w:top w:val="nil"/>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Міністерство юстиції України</w:t>
            </w:r>
          </w:p>
        </w:tc>
        <w:tc>
          <w:tcPr>
            <w:tcW w:w="3260" w:type="dxa"/>
            <w:tcBorders>
              <w:top w:val="nil"/>
              <w:left w:val="nil"/>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80"/>
              <w:rPr>
                <w:rFonts w:ascii="Times New Roman" w:hAnsi="Times New Roman" w:cs="Times New Roman"/>
                <w:sz w:val="24"/>
                <w:szCs w:val="24"/>
                <w:lang w:val="uk-UA"/>
              </w:rPr>
            </w:pPr>
            <w:r w:rsidRPr="0009725E">
              <w:rPr>
                <w:rFonts w:ascii="Times New Roman" w:hAnsi="Times New Roman" w:cs="Times New Roman"/>
                <w:color w:val="001077"/>
                <w:lang w:val="uk-UA"/>
              </w:rPr>
              <w:t>http://minjust.gov.ua</w:t>
            </w:r>
          </w:p>
        </w:tc>
      </w:tr>
      <w:tr w:rsidR="00202BF5" w:rsidRPr="0009725E">
        <w:trPr>
          <w:trHeight w:val="300"/>
        </w:trPr>
        <w:tc>
          <w:tcPr>
            <w:tcW w:w="3160" w:type="dxa"/>
            <w:tcBorders>
              <w:top w:val="nil"/>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Громадський простір</w:t>
            </w:r>
          </w:p>
        </w:tc>
        <w:tc>
          <w:tcPr>
            <w:tcW w:w="3260" w:type="dxa"/>
            <w:tcBorders>
              <w:top w:val="nil"/>
              <w:left w:val="nil"/>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80"/>
              <w:rPr>
                <w:rFonts w:ascii="Times New Roman" w:hAnsi="Times New Roman" w:cs="Times New Roman"/>
                <w:sz w:val="24"/>
                <w:szCs w:val="24"/>
                <w:lang w:val="uk-UA"/>
              </w:rPr>
            </w:pPr>
            <w:r w:rsidRPr="0009725E">
              <w:rPr>
                <w:rFonts w:ascii="Times New Roman" w:hAnsi="Times New Roman" w:cs="Times New Roman"/>
                <w:color w:val="001077"/>
                <w:lang w:val="uk-UA"/>
              </w:rPr>
              <w:t>http://civicua.org/main/index.html</w:t>
            </w:r>
          </w:p>
        </w:tc>
      </w:tr>
      <w:tr w:rsidR="00202BF5" w:rsidRPr="0009725E">
        <w:trPr>
          <w:trHeight w:val="276"/>
        </w:trPr>
        <w:tc>
          <w:tcPr>
            <w:tcW w:w="3160" w:type="dxa"/>
            <w:tcBorders>
              <w:top w:val="nil"/>
              <w:left w:val="single" w:sz="8" w:space="0" w:color="auto"/>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Закон України «Про</w:t>
            </w:r>
          </w:p>
        </w:tc>
        <w:tc>
          <w:tcPr>
            <w:tcW w:w="3260" w:type="dxa"/>
            <w:tcBorders>
              <w:top w:val="nil"/>
              <w:left w:val="nil"/>
              <w:bottom w:val="nil"/>
              <w:right w:val="single" w:sz="8" w:space="0" w:color="auto"/>
            </w:tcBorders>
            <w:vAlign w:val="bottom"/>
          </w:tcPr>
          <w:p w:rsidR="00202BF5" w:rsidRPr="0009725E" w:rsidRDefault="00E04CB2">
            <w:pPr>
              <w:widowControl w:val="0"/>
              <w:autoSpaceDE w:val="0"/>
              <w:autoSpaceDN w:val="0"/>
              <w:adjustRightInd w:val="0"/>
              <w:spacing w:after="0" w:line="240" w:lineRule="auto"/>
              <w:ind w:left="120"/>
              <w:rPr>
                <w:rFonts w:ascii="Times New Roman" w:hAnsi="Times New Roman" w:cs="Times New Roman"/>
                <w:sz w:val="24"/>
                <w:szCs w:val="24"/>
                <w:lang w:val="uk-UA"/>
              </w:rPr>
            </w:pPr>
            <w:r w:rsidRPr="0009725E">
              <w:rPr>
                <w:rFonts w:ascii="Times New Roman" w:hAnsi="Times New Roman" w:cs="Times New Roman"/>
                <w:color w:val="001077"/>
                <w:lang w:val="uk-UA"/>
              </w:rPr>
              <w:t>http://zakon0.rada.gov.</w:t>
            </w:r>
          </w:p>
        </w:tc>
      </w:tr>
      <w:tr w:rsidR="00202BF5" w:rsidRPr="0009725E">
        <w:trPr>
          <w:trHeight w:val="288"/>
        </w:trPr>
        <w:tc>
          <w:tcPr>
            <w:tcW w:w="3160" w:type="dxa"/>
            <w:tcBorders>
              <w:top w:val="nil"/>
              <w:left w:val="single" w:sz="8" w:space="0" w:color="auto"/>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100"/>
              <w:rPr>
                <w:rFonts w:ascii="Times New Roman" w:hAnsi="Times New Roman" w:cs="Times New Roman"/>
                <w:sz w:val="24"/>
                <w:szCs w:val="24"/>
                <w:lang w:val="uk-UA"/>
              </w:rPr>
            </w:pPr>
            <w:r w:rsidRPr="0009725E">
              <w:rPr>
                <w:rFonts w:ascii="Times New Roman" w:hAnsi="Times New Roman" w:cs="Times New Roman"/>
                <w:lang w:val="uk-UA"/>
              </w:rPr>
              <w:t>волонтерську діяльність»</w:t>
            </w:r>
          </w:p>
        </w:tc>
        <w:tc>
          <w:tcPr>
            <w:tcW w:w="3260" w:type="dxa"/>
            <w:tcBorders>
              <w:top w:val="nil"/>
              <w:left w:val="nil"/>
              <w:bottom w:val="single" w:sz="8" w:space="0" w:color="auto"/>
              <w:right w:val="single" w:sz="8" w:space="0" w:color="auto"/>
            </w:tcBorders>
            <w:vAlign w:val="bottom"/>
          </w:tcPr>
          <w:p w:rsidR="00202BF5" w:rsidRPr="0009725E" w:rsidRDefault="00E04CB2">
            <w:pPr>
              <w:widowControl w:val="0"/>
              <w:autoSpaceDE w:val="0"/>
              <w:autoSpaceDN w:val="0"/>
              <w:adjustRightInd w:val="0"/>
              <w:spacing w:after="0" w:line="240" w:lineRule="auto"/>
              <w:ind w:left="80"/>
              <w:rPr>
                <w:rFonts w:ascii="Times New Roman" w:hAnsi="Times New Roman" w:cs="Times New Roman"/>
                <w:sz w:val="24"/>
                <w:szCs w:val="24"/>
                <w:lang w:val="uk-UA"/>
              </w:rPr>
            </w:pPr>
            <w:r w:rsidRPr="0009725E">
              <w:rPr>
                <w:rFonts w:ascii="Times New Roman" w:hAnsi="Times New Roman" w:cs="Times New Roman"/>
                <w:color w:val="001077"/>
                <w:lang w:val="uk-UA"/>
              </w:rPr>
              <w:t>ua/laws/show/3236-17</w:t>
            </w:r>
          </w:p>
        </w:tc>
      </w:tr>
    </w:tbl>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86" w:right="960" w:bottom="368" w:left="960" w:header="720" w:footer="720" w:gutter="0"/>
          <w:cols w:space="720" w:equalWidth="0">
            <w:col w:w="6420"/>
          </w:cols>
          <w:noEndnote/>
        </w:sectPr>
      </w:pPr>
      <w:r>
        <w:rPr>
          <w:noProof/>
        </w:rPr>
        <w:drawing>
          <wp:anchor distT="0" distB="0" distL="114300" distR="114300" simplePos="0" relativeHeight="251697152" behindDoc="1" locked="0" layoutInCell="0" allowOverlap="1">
            <wp:simplePos x="0" y="0"/>
            <wp:positionH relativeFrom="column">
              <wp:posOffset>2540</wp:posOffset>
            </wp:positionH>
            <wp:positionV relativeFrom="paragraph">
              <wp:posOffset>189865</wp:posOffset>
            </wp:positionV>
            <wp:extent cx="4067810" cy="3825240"/>
            <wp:effectExtent l="0" t="0" r="8890" b="381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810" cy="382524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2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36</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86" w:right="7180" w:bottom="368" w:left="96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836"/>
        <w:rPr>
          <w:rFonts w:ascii="Times New Roman" w:hAnsi="Times New Roman" w:cs="Times New Roman"/>
          <w:sz w:val="24"/>
          <w:szCs w:val="24"/>
          <w:lang w:val="uk-UA"/>
        </w:rPr>
      </w:pPr>
      <w:bookmarkStart w:id="34" w:name="page69"/>
      <w:bookmarkEnd w:id="34"/>
      <w:r w:rsidRPr="0009725E">
        <w:rPr>
          <w:rFonts w:ascii="Times New Roman" w:hAnsi="Times New Roman" w:cs="Times New Roman"/>
          <w:b/>
          <w:bCs/>
          <w:color w:val="000067"/>
          <w:sz w:val="26"/>
          <w:szCs w:val="26"/>
          <w:lang w:val="uk-UA"/>
        </w:rPr>
        <w:lastRenderedPageBreak/>
        <w:t>ЗАКОНОДАВЧО-НОРМАТИВНА БАЗА</w:t>
      </w:r>
    </w:p>
    <w:p w:rsidR="00202BF5" w:rsidRPr="0009725E" w:rsidRDefault="00202BF5">
      <w:pPr>
        <w:widowControl w:val="0"/>
        <w:autoSpaceDE w:val="0"/>
        <w:autoSpaceDN w:val="0"/>
        <w:adjustRightInd w:val="0"/>
        <w:spacing w:after="0" w:line="240" w:lineRule="exact"/>
        <w:rPr>
          <w:rFonts w:ascii="Times New Roman" w:hAnsi="Times New Roman" w:cs="Times New Roman"/>
          <w:sz w:val="24"/>
          <w:szCs w:val="24"/>
          <w:lang w:val="uk-UA"/>
        </w:rPr>
      </w:pPr>
    </w:p>
    <w:p w:rsidR="00202BF5" w:rsidRPr="0009725E" w:rsidRDefault="00E04CB2">
      <w:pPr>
        <w:widowControl w:val="0"/>
        <w:numPr>
          <w:ilvl w:val="1"/>
          <w:numId w:val="10"/>
        </w:numPr>
        <w:tabs>
          <w:tab w:val="clear" w:pos="1440"/>
          <w:tab w:val="num" w:pos="462"/>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Закон України «Про громадські об’єднання» від 22 березня 2012 року № 4572-VІ </w:t>
      </w:r>
    </w:p>
    <w:p w:rsidR="00202BF5" w:rsidRPr="0009725E" w:rsidRDefault="00E04CB2">
      <w:pPr>
        <w:widowControl w:val="0"/>
        <w:numPr>
          <w:ilvl w:val="1"/>
          <w:numId w:val="10"/>
        </w:numPr>
        <w:tabs>
          <w:tab w:val="clear" w:pos="1440"/>
          <w:tab w:val="num" w:pos="488"/>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Закон України «Про молодіжн</w:t>
      </w:r>
      <w:r w:rsidR="00F80AB2">
        <w:rPr>
          <w:rFonts w:ascii="Times New Roman" w:hAnsi="Times New Roman" w:cs="Times New Roman"/>
          <w:lang w:val="uk-UA"/>
        </w:rPr>
        <w:t>і та дитячі громадські організа</w:t>
      </w:r>
      <w:r w:rsidRPr="0009725E">
        <w:rPr>
          <w:rFonts w:ascii="Times New Roman" w:hAnsi="Times New Roman" w:cs="Times New Roman"/>
          <w:lang w:val="uk-UA"/>
        </w:rPr>
        <w:t xml:space="preserve">ції» від 1 грудня 1998 року № 281-ХІV </w:t>
      </w:r>
    </w:p>
    <w:p w:rsidR="00202BF5" w:rsidRPr="0009725E" w:rsidRDefault="00E04CB2">
      <w:pPr>
        <w:widowControl w:val="0"/>
        <w:numPr>
          <w:ilvl w:val="1"/>
          <w:numId w:val="10"/>
        </w:numPr>
        <w:tabs>
          <w:tab w:val="clear" w:pos="1440"/>
          <w:tab w:val="num" w:pos="481"/>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Закон України «Про професійні </w:t>
      </w:r>
      <w:r w:rsidR="00F80AB2">
        <w:rPr>
          <w:rFonts w:ascii="Times New Roman" w:hAnsi="Times New Roman" w:cs="Times New Roman"/>
          <w:lang w:val="uk-UA"/>
        </w:rPr>
        <w:t>спілки, їх права та гарантії ді</w:t>
      </w:r>
      <w:r w:rsidRPr="0009725E">
        <w:rPr>
          <w:rFonts w:ascii="Times New Roman" w:hAnsi="Times New Roman" w:cs="Times New Roman"/>
          <w:lang w:val="uk-UA"/>
        </w:rPr>
        <w:t xml:space="preserve">яльності» від 15 вересня 1999 року № 1045-XIV </w:t>
      </w:r>
    </w:p>
    <w:p w:rsidR="00202BF5" w:rsidRPr="0009725E" w:rsidRDefault="00E04CB2">
      <w:pPr>
        <w:widowControl w:val="0"/>
        <w:numPr>
          <w:ilvl w:val="1"/>
          <w:numId w:val="10"/>
        </w:numPr>
        <w:tabs>
          <w:tab w:val="clear" w:pos="1440"/>
          <w:tab w:val="num" w:pos="506"/>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Закон України «Про організації роботодавців, їх об’єднання, права і гарантії їх діяльності» від 22.06.2012 № 5026-VI </w:t>
      </w:r>
    </w:p>
    <w:p w:rsidR="00202BF5" w:rsidRPr="0009725E" w:rsidRDefault="00E04CB2">
      <w:pPr>
        <w:widowControl w:val="0"/>
        <w:numPr>
          <w:ilvl w:val="1"/>
          <w:numId w:val="10"/>
        </w:numPr>
        <w:tabs>
          <w:tab w:val="clear" w:pos="1440"/>
          <w:tab w:val="num" w:pos="499"/>
        </w:tabs>
        <w:overflowPunct w:val="0"/>
        <w:autoSpaceDE w:val="0"/>
        <w:autoSpaceDN w:val="0"/>
        <w:adjustRightInd w:val="0"/>
        <w:spacing w:after="0" w:line="268"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Закон України «Про оцінк</w:t>
      </w:r>
      <w:r w:rsidR="00F80AB2">
        <w:rPr>
          <w:rFonts w:ascii="Times New Roman" w:hAnsi="Times New Roman" w:cs="Times New Roman"/>
          <w:lang w:val="uk-UA"/>
        </w:rPr>
        <w:t>у майна, майнових прав та профе</w:t>
      </w:r>
      <w:r w:rsidRPr="0009725E">
        <w:rPr>
          <w:rFonts w:ascii="Times New Roman" w:hAnsi="Times New Roman" w:cs="Times New Roman"/>
          <w:lang w:val="uk-UA"/>
        </w:rPr>
        <w:t xml:space="preserve">сійну оціночну діяльність в Україні» від 12 липня 2001 р. N 2658-III (витяг, розділ V) </w:t>
      </w:r>
    </w:p>
    <w:p w:rsidR="00202BF5" w:rsidRPr="0009725E" w:rsidRDefault="00202BF5">
      <w:pPr>
        <w:widowControl w:val="0"/>
        <w:autoSpaceDE w:val="0"/>
        <w:autoSpaceDN w:val="0"/>
        <w:adjustRightInd w:val="0"/>
        <w:spacing w:after="0" w:line="1" w:lineRule="exact"/>
        <w:rPr>
          <w:rFonts w:ascii="Times New Roman" w:hAnsi="Times New Roman" w:cs="Times New Roman"/>
          <w:color w:val="00026E"/>
          <w:lang w:val="uk-UA"/>
        </w:rPr>
      </w:pPr>
    </w:p>
    <w:p w:rsidR="00202BF5" w:rsidRPr="0009725E" w:rsidRDefault="00E04CB2">
      <w:pPr>
        <w:widowControl w:val="0"/>
        <w:numPr>
          <w:ilvl w:val="1"/>
          <w:numId w:val="10"/>
        </w:numPr>
        <w:tabs>
          <w:tab w:val="clear" w:pos="1440"/>
          <w:tab w:val="num" w:pos="478"/>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Закон України «Про сільськогосподарську дорадчу діяльність» (витяг, стаття 1) від 17 червня 2004 р. № 1807-IV </w:t>
      </w:r>
    </w:p>
    <w:p w:rsidR="00202BF5" w:rsidRPr="0009725E" w:rsidRDefault="00E04CB2">
      <w:pPr>
        <w:widowControl w:val="0"/>
        <w:numPr>
          <w:ilvl w:val="1"/>
          <w:numId w:val="10"/>
        </w:numPr>
        <w:tabs>
          <w:tab w:val="clear" w:pos="1440"/>
          <w:tab w:val="num" w:pos="466"/>
        </w:tabs>
        <w:overflowPunct w:val="0"/>
        <w:autoSpaceDE w:val="0"/>
        <w:autoSpaceDN w:val="0"/>
        <w:adjustRightInd w:val="0"/>
        <w:spacing w:after="0" w:line="268"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«Про затвердження зразка свідоцтва про легалізацію профспілки, об’єднання профспілок» від 24 вересня 2003 року № 117/5 </w:t>
      </w:r>
    </w:p>
    <w:p w:rsidR="00202BF5" w:rsidRPr="0009725E" w:rsidRDefault="00202BF5">
      <w:pPr>
        <w:widowControl w:val="0"/>
        <w:autoSpaceDE w:val="0"/>
        <w:autoSpaceDN w:val="0"/>
        <w:adjustRightInd w:val="0"/>
        <w:spacing w:after="0" w:line="1" w:lineRule="exact"/>
        <w:rPr>
          <w:rFonts w:ascii="Times New Roman" w:hAnsi="Times New Roman" w:cs="Times New Roman"/>
          <w:color w:val="00026E"/>
          <w:lang w:val="uk-UA"/>
        </w:rPr>
      </w:pPr>
    </w:p>
    <w:p w:rsidR="00202BF5" w:rsidRPr="0009725E" w:rsidRDefault="00E04CB2">
      <w:pPr>
        <w:widowControl w:val="0"/>
        <w:numPr>
          <w:ilvl w:val="1"/>
          <w:numId w:val="10"/>
        </w:numPr>
        <w:tabs>
          <w:tab w:val="clear" w:pos="1440"/>
          <w:tab w:val="num" w:pos="476"/>
        </w:tabs>
        <w:overflowPunct w:val="0"/>
        <w:autoSpaceDE w:val="0"/>
        <w:autoSpaceDN w:val="0"/>
        <w:adjustRightInd w:val="0"/>
        <w:spacing w:after="0" w:line="240" w:lineRule="auto"/>
        <w:ind w:left="476" w:hanging="136"/>
        <w:jc w:val="both"/>
        <w:rPr>
          <w:rFonts w:ascii="Times New Roman" w:hAnsi="Times New Roman" w:cs="Times New Roman"/>
          <w:color w:val="00026E"/>
          <w:lang w:val="uk-UA"/>
        </w:rPr>
      </w:pPr>
      <w:r w:rsidRPr="0009725E">
        <w:rPr>
          <w:rFonts w:ascii="Times New Roman" w:hAnsi="Times New Roman" w:cs="Times New Roman"/>
          <w:lang w:val="uk-UA"/>
        </w:rPr>
        <w:t xml:space="preserve">Цивільний кодекс України від 16 січня 2003 року № 435-IV. </w:t>
      </w:r>
    </w:p>
    <w:p w:rsidR="00202BF5" w:rsidRPr="0009725E" w:rsidRDefault="00202BF5">
      <w:pPr>
        <w:widowControl w:val="0"/>
        <w:autoSpaceDE w:val="0"/>
        <w:autoSpaceDN w:val="0"/>
        <w:adjustRightInd w:val="0"/>
        <w:spacing w:after="0" w:line="67" w:lineRule="exact"/>
        <w:rPr>
          <w:rFonts w:ascii="Times New Roman" w:hAnsi="Times New Roman" w:cs="Times New Roman"/>
          <w:color w:val="00026E"/>
          <w:lang w:val="uk-UA"/>
        </w:rPr>
      </w:pPr>
    </w:p>
    <w:p w:rsidR="00202BF5" w:rsidRPr="0009725E" w:rsidRDefault="00E04CB2">
      <w:pPr>
        <w:widowControl w:val="0"/>
        <w:numPr>
          <w:ilvl w:val="1"/>
          <w:numId w:val="10"/>
        </w:numPr>
        <w:tabs>
          <w:tab w:val="clear" w:pos="1440"/>
          <w:tab w:val="num" w:pos="476"/>
        </w:tabs>
        <w:overflowPunct w:val="0"/>
        <w:autoSpaceDE w:val="0"/>
        <w:autoSpaceDN w:val="0"/>
        <w:adjustRightInd w:val="0"/>
        <w:spacing w:after="0" w:line="240" w:lineRule="auto"/>
        <w:ind w:left="476" w:hanging="136"/>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Податковий кодекс України від 02 грудня 2010 року № 2755-VI. </w:t>
      </w:r>
    </w:p>
    <w:p w:rsidR="00202BF5" w:rsidRPr="0009725E" w:rsidRDefault="00202BF5">
      <w:pPr>
        <w:widowControl w:val="0"/>
        <w:autoSpaceDE w:val="0"/>
        <w:autoSpaceDN w:val="0"/>
        <w:adjustRightInd w:val="0"/>
        <w:spacing w:after="0" w:line="79" w:lineRule="exact"/>
        <w:rPr>
          <w:rFonts w:ascii="Times New Roman" w:hAnsi="Times New Roman" w:cs="Times New Roman"/>
          <w:color w:val="00026E"/>
          <w:sz w:val="21"/>
          <w:szCs w:val="21"/>
          <w:lang w:val="uk-UA"/>
        </w:rPr>
      </w:pPr>
    </w:p>
    <w:p w:rsidR="00202BF5" w:rsidRPr="0009725E" w:rsidRDefault="00E04CB2">
      <w:pPr>
        <w:widowControl w:val="0"/>
        <w:numPr>
          <w:ilvl w:val="1"/>
          <w:numId w:val="10"/>
        </w:numPr>
        <w:tabs>
          <w:tab w:val="clear" w:pos="1440"/>
          <w:tab w:val="num" w:pos="465"/>
        </w:tabs>
        <w:overflowPunct w:val="0"/>
        <w:autoSpaceDE w:val="0"/>
        <w:autoSpaceDN w:val="0"/>
        <w:adjustRightInd w:val="0"/>
        <w:spacing w:after="0" w:line="290" w:lineRule="auto"/>
        <w:ind w:left="-4" w:firstLine="344"/>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Закон України від 15 травня 2003 року № 755-IV «Про державну реєстрацію юридичних осіб та фізичних осіб – підприємців». </w:t>
      </w:r>
    </w:p>
    <w:p w:rsidR="00202BF5" w:rsidRPr="0009725E" w:rsidRDefault="00202BF5">
      <w:pPr>
        <w:widowControl w:val="0"/>
        <w:autoSpaceDE w:val="0"/>
        <w:autoSpaceDN w:val="0"/>
        <w:adjustRightInd w:val="0"/>
        <w:spacing w:after="0" w:line="1" w:lineRule="exact"/>
        <w:rPr>
          <w:rFonts w:ascii="Times New Roman" w:hAnsi="Times New Roman" w:cs="Times New Roman"/>
          <w:color w:val="00026E"/>
          <w:sz w:val="21"/>
          <w:szCs w:val="21"/>
          <w:lang w:val="uk-UA"/>
        </w:rPr>
      </w:pPr>
    </w:p>
    <w:p w:rsidR="00202BF5" w:rsidRPr="0009725E" w:rsidRDefault="00E04CB2">
      <w:pPr>
        <w:widowControl w:val="0"/>
        <w:numPr>
          <w:ilvl w:val="1"/>
          <w:numId w:val="10"/>
        </w:numPr>
        <w:tabs>
          <w:tab w:val="clear" w:pos="1440"/>
          <w:tab w:val="num" w:pos="552"/>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Закон України від 22 берез</w:t>
      </w:r>
      <w:r w:rsidR="00F80AB2">
        <w:rPr>
          <w:rFonts w:ascii="Times New Roman" w:hAnsi="Times New Roman" w:cs="Times New Roman"/>
          <w:lang w:val="uk-UA"/>
        </w:rPr>
        <w:t>ня 2012 року № 4572-VI «Про гро</w:t>
      </w:r>
      <w:r w:rsidRPr="0009725E">
        <w:rPr>
          <w:rFonts w:ascii="Times New Roman" w:hAnsi="Times New Roman" w:cs="Times New Roman"/>
          <w:lang w:val="uk-UA"/>
        </w:rPr>
        <w:t xml:space="preserve">мадські об’єднання» (введений в дію 1 січня 2013 року). </w:t>
      </w:r>
    </w:p>
    <w:p w:rsidR="00202BF5" w:rsidRPr="0009725E" w:rsidRDefault="00E04CB2">
      <w:pPr>
        <w:widowControl w:val="0"/>
        <w:numPr>
          <w:ilvl w:val="1"/>
          <w:numId w:val="10"/>
        </w:numPr>
        <w:tabs>
          <w:tab w:val="clear" w:pos="1440"/>
          <w:tab w:val="num" w:pos="477"/>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Закон України від 15 вересн</w:t>
      </w:r>
      <w:r w:rsidR="00F80AB2">
        <w:rPr>
          <w:rFonts w:ascii="Times New Roman" w:hAnsi="Times New Roman" w:cs="Times New Roman"/>
          <w:lang w:val="uk-UA"/>
        </w:rPr>
        <w:t>я 1999 року № 1045-XIV «Про про</w:t>
      </w:r>
      <w:r w:rsidRPr="0009725E">
        <w:rPr>
          <w:rFonts w:ascii="Times New Roman" w:hAnsi="Times New Roman" w:cs="Times New Roman"/>
          <w:lang w:val="uk-UA"/>
        </w:rPr>
        <w:t xml:space="preserve">фесійні спілки, їх права та гарантії діяльності». </w:t>
      </w:r>
    </w:p>
    <w:p w:rsidR="00202BF5" w:rsidRPr="0009725E" w:rsidRDefault="00E04CB2">
      <w:pPr>
        <w:widowControl w:val="0"/>
        <w:numPr>
          <w:ilvl w:val="1"/>
          <w:numId w:val="10"/>
        </w:numPr>
        <w:tabs>
          <w:tab w:val="clear" w:pos="1440"/>
          <w:tab w:val="num" w:pos="485"/>
        </w:tabs>
        <w:overflowPunct w:val="0"/>
        <w:autoSpaceDE w:val="0"/>
        <w:autoSpaceDN w:val="0"/>
        <w:adjustRightInd w:val="0"/>
        <w:spacing w:after="0" w:line="27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Закон України від 01 грудн</w:t>
      </w:r>
      <w:r w:rsidR="00F80AB2">
        <w:rPr>
          <w:rFonts w:ascii="Times New Roman" w:hAnsi="Times New Roman" w:cs="Times New Roman"/>
          <w:lang w:val="uk-UA"/>
        </w:rPr>
        <w:t>я 1998 року № 281-ХІV «Про моло</w:t>
      </w:r>
      <w:r w:rsidRPr="0009725E">
        <w:rPr>
          <w:rFonts w:ascii="Times New Roman" w:hAnsi="Times New Roman" w:cs="Times New Roman"/>
          <w:lang w:val="uk-UA"/>
        </w:rPr>
        <w:t xml:space="preserve">діжні та дитячі громадські організації». </w:t>
      </w:r>
    </w:p>
    <w:p w:rsidR="00202BF5" w:rsidRPr="0009725E" w:rsidRDefault="00E04CB2">
      <w:pPr>
        <w:widowControl w:val="0"/>
        <w:numPr>
          <w:ilvl w:val="1"/>
          <w:numId w:val="10"/>
        </w:numPr>
        <w:tabs>
          <w:tab w:val="clear" w:pos="1440"/>
          <w:tab w:val="num" w:pos="476"/>
        </w:tabs>
        <w:overflowPunct w:val="0"/>
        <w:autoSpaceDE w:val="0"/>
        <w:autoSpaceDN w:val="0"/>
        <w:adjustRightInd w:val="0"/>
        <w:spacing w:after="0" w:line="240" w:lineRule="auto"/>
        <w:ind w:left="476" w:hanging="136"/>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Закон України від 13 грудня 1991 року № 1977-ХІІ «Про наукову </w:t>
      </w:r>
    </w:p>
    <w:p w:rsidR="00202BF5" w:rsidRPr="0009725E" w:rsidRDefault="00202BF5">
      <w:pPr>
        <w:widowControl w:val="0"/>
        <w:autoSpaceDE w:val="0"/>
        <w:autoSpaceDN w:val="0"/>
        <w:adjustRightInd w:val="0"/>
        <w:spacing w:after="0" w:line="22" w:lineRule="exact"/>
        <w:rPr>
          <w:rFonts w:ascii="Times New Roman" w:hAnsi="Times New Roman" w:cs="Times New Roman"/>
          <w:color w:val="00026E"/>
          <w:sz w:val="21"/>
          <w:szCs w:val="21"/>
          <w:lang w:val="uk-UA"/>
        </w:rPr>
      </w:pPr>
    </w:p>
    <w:p w:rsidR="00202BF5" w:rsidRPr="0009725E" w:rsidRDefault="00E04CB2">
      <w:pPr>
        <w:widowControl w:val="0"/>
        <w:numPr>
          <w:ilvl w:val="0"/>
          <w:numId w:val="10"/>
        </w:numPr>
        <w:tabs>
          <w:tab w:val="clear" w:pos="720"/>
          <w:tab w:val="num" w:pos="116"/>
        </w:tabs>
        <w:overflowPunct w:val="0"/>
        <w:autoSpaceDE w:val="0"/>
        <w:autoSpaceDN w:val="0"/>
        <w:adjustRightInd w:val="0"/>
        <w:spacing w:after="0" w:line="240" w:lineRule="auto"/>
        <w:ind w:left="116" w:hanging="116"/>
        <w:jc w:val="both"/>
        <w:rPr>
          <w:rFonts w:ascii="Times New Roman" w:hAnsi="Times New Roman" w:cs="Times New Roman"/>
          <w:lang w:val="uk-UA"/>
        </w:rPr>
      </w:pPr>
      <w:r w:rsidRPr="0009725E">
        <w:rPr>
          <w:rFonts w:ascii="Times New Roman" w:hAnsi="Times New Roman" w:cs="Times New Roman"/>
          <w:lang w:val="uk-UA"/>
        </w:rPr>
        <w:t xml:space="preserve">науково-технічну діяльність». </w:t>
      </w:r>
    </w:p>
    <w:p w:rsidR="00202BF5" w:rsidRPr="0009725E" w:rsidRDefault="00202BF5">
      <w:pPr>
        <w:widowControl w:val="0"/>
        <w:autoSpaceDE w:val="0"/>
        <w:autoSpaceDN w:val="0"/>
        <w:adjustRightInd w:val="0"/>
        <w:spacing w:after="0" w:line="67" w:lineRule="exact"/>
        <w:rPr>
          <w:rFonts w:ascii="Times New Roman" w:hAnsi="Times New Roman" w:cs="Times New Roman"/>
          <w:lang w:val="uk-UA"/>
        </w:rPr>
      </w:pPr>
    </w:p>
    <w:p w:rsidR="00202BF5" w:rsidRPr="0009725E" w:rsidRDefault="00E04CB2">
      <w:pPr>
        <w:widowControl w:val="0"/>
        <w:numPr>
          <w:ilvl w:val="1"/>
          <w:numId w:val="10"/>
        </w:numPr>
        <w:tabs>
          <w:tab w:val="clear" w:pos="1440"/>
          <w:tab w:val="num" w:pos="476"/>
        </w:tabs>
        <w:overflowPunct w:val="0"/>
        <w:autoSpaceDE w:val="0"/>
        <w:autoSpaceDN w:val="0"/>
        <w:adjustRightInd w:val="0"/>
        <w:spacing w:after="0" w:line="277" w:lineRule="auto"/>
        <w:ind w:left="-4" w:right="20"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Закон України від 12 травня 1991 року № 1023-ХІІ «Про захист прав споживачів». </w:t>
      </w:r>
    </w:p>
    <w:p w:rsidR="00202BF5" w:rsidRPr="0009725E" w:rsidRDefault="00E04CB2">
      <w:pPr>
        <w:widowControl w:val="0"/>
        <w:numPr>
          <w:ilvl w:val="1"/>
          <w:numId w:val="10"/>
        </w:numPr>
        <w:tabs>
          <w:tab w:val="clear" w:pos="1440"/>
          <w:tab w:val="num" w:pos="472"/>
        </w:tabs>
        <w:overflowPunct w:val="0"/>
        <w:autoSpaceDE w:val="0"/>
        <w:autoSpaceDN w:val="0"/>
        <w:adjustRightInd w:val="0"/>
        <w:spacing w:after="0" w:line="290"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Закон України від 21 березня 1991 року № 875-ХІІ «Про основи соціальної захищеності інвалідів в Україні».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86" w:right="960" w:bottom="368" w:left="964" w:header="720" w:footer="720" w:gutter="0"/>
          <w:cols w:space="720" w:equalWidth="0">
            <w:col w:w="6416"/>
          </w:cols>
          <w:noEndnote/>
        </w:sectPr>
      </w:pPr>
    </w:p>
    <w:p w:rsidR="00202BF5" w:rsidRPr="0009725E" w:rsidRDefault="00202BF5">
      <w:pPr>
        <w:widowControl w:val="0"/>
        <w:autoSpaceDE w:val="0"/>
        <w:autoSpaceDN w:val="0"/>
        <w:adjustRightInd w:val="0"/>
        <w:spacing w:after="0" w:line="22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37</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86" w:right="960" w:bottom="368" w:left="7180" w:header="720" w:footer="720" w:gutter="0"/>
          <w:cols w:space="720" w:equalWidth="0">
            <w:col w:w="200"/>
          </w:cols>
          <w:noEndnote/>
        </w:sectPr>
      </w:pPr>
    </w:p>
    <w:p w:rsidR="00202BF5" w:rsidRPr="0009725E" w:rsidRDefault="00E04CB2">
      <w:pPr>
        <w:widowControl w:val="0"/>
        <w:numPr>
          <w:ilvl w:val="1"/>
          <w:numId w:val="11"/>
        </w:numPr>
        <w:tabs>
          <w:tab w:val="clear" w:pos="1440"/>
          <w:tab w:val="num" w:pos="480"/>
        </w:tabs>
        <w:overflowPunct w:val="0"/>
        <w:autoSpaceDE w:val="0"/>
        <w:autoSpaceDN w:val="0"/>
        <w:adjustRightInd w:val="0"/>
        <w:spacing w:after="0" w:line="294" w:lineRule="auto"/>
        <w:ind w:left="-4" w:firstLine="344"/>
        <w:jc w:val="both"/>
        <w:rPr>
          <w:rFonts w:ascii="Times New Roman" w:hAnsi="Times New Roman" w:cs="Times New Roman"/>
          <w:color w:val="00026E"/>
          <w:sz w:val="21"/>
          <w:szCs w:val="21"/>
          <w:lang w:val="uk-UA"/>
        </w:rPr>
      </w:pPr>
      <w:bookmarkStart w:id="35" w:name="page71"/>
      <w:bookmarkEnd w:id="35"/>
      <w:r w:rsidRPr="0009725E">
        <w:rPr>
          <w:rFonts w:ascii="Times New Roman" w:hAnsi="Times New Roman" w:cs="Times New Roman"/>
          <w:sz w:val="21"/>
          <w:szCs w:val="21"/>
          <w:lang w:val="uk-UA"/>
        </w:rPr>
        <w:lastRenderedPageBreak/>
        <w:t>Указ Президента України від 06</w:t>
      </w:r>
      <w:r w:rsidR="00F80AB2">
        <w:rPr>
          <w:rFonts w:ascii="Times New Roman" w:hAnsi="Times New Roman" w:cs="Times New Roman"/>
          <w:sz w:val="21"/>
          <w:szCs w:val="21"/>
          <w:lang w:val="uk-UA"/>
        </w:rPr>
        <w:t xml:space="preserve"> квітня 2011 року № 401 «Про за</w:t>
      </w:r>
      <w:r w:rsidRPr="0009725E">
        <w:rPr>
          <w:rFonts w:ascii="Times New Roman" w:hAnsi="Times New Roman" w:cs="Times New Roman"/>
          <w:sz w:val="21"/>
          <w:szCs w:val="21"/>
          <w:lang w:val="uk-UA"/>
        </w:rPr>
        <w:t xml:space="preserve">твердження Положення про Державну реєстраційну службу України». </w:t>
      </w:r>
    </w:p>
    <w:p w:rsidR="00202BF5" w:rsidRPr="0009725E" w:rsidRDefault="00202BF5">
      <w:pPr>
        <w:widowControl w:val="0"/>
        <w:autoSpaceDE w:val="0"/>
        <w:autoSpaceDN w:val="0"/>
        <w:adjustRightInd w:val="0"/>
        <w:spacing w:after="0" w:line="1" w:lineRule="exact"/>
        <w:rPr>
          <w:rFonts w:ascii="Times New Roman" w:hAnsi="Times New Roman" w:cs="Times New Roman"/>
          <w:color w:val="00026E"/>
          <w:sz w:val="21"/>
          <w:szCs w:val="21"/>
          <w:lang w:val="uk-UA"/>
        </w:rPr>
      </w:pPr>
    </w:p>
    <w:p w:rsidR="00202BF5" w:rsidRPr="0009725E" w:rsidRDefault="00E04CB2">
      <w:pPr>
        <w:widowControl w:val="0"/>
        <w:numPr>
          <w:ilvl w:val="1"/>
          <w:numId w:val="11"/>
        </w:numPr>
        <w:tabs>
          <w:tab w:val="clear" w:pos="1440"/>
          <w:tab w:val="num" w:pos="476"/>
        </w:tabs>
        <w:overflowPunct w:val="0"/>
        <w:autoSpaceDE w:val="0"/>
        <w:autoSpaceDN w:val="0"/>
        <w:adjustRightInd w:val="0"/>
        <w:spacing w:after="0" w:line="240" w:lineRule="auto"/>
        <w:ind w:left="476" w:hanging="136"/>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Постанова Кабінету Міністрів України від 25 травня 2011 року </w:t>
      </w:r>
    </w:p>
    <w:p w:rsidR="00202BF5" w:rsidRPr="0009725E" w:rsidRDefault="00202BF5">
      <w:pPr>
        <w:widowControl w:val="0"/>
        <w:autoSpaceDE w:val="0"/>
        <w:autoSpaceDN w:val="0"/>
        <w:adjustRightInd w:val="0"/>
        <w:spacing w:after="0" w:line="26" w:lineRule="exact"/>
        <w:rPr>
          <w:rFonts w:ascii="Times New Roman" w:hAnsi="Times New Roman" w:cs="Times New Roman"/>
          <w:color w:val="00026E"/>
          <w:sz w:val="21"/>
          <w:szCs w:val="21"/>
          <w:lang w:val="uk-UA"/>
        </w:rPr>
      </w:pPr>
    </w:p>
    <w:p w:rsidR="00202BF5" w:rsidRPr="0009725E" w:rsidRDefault="00E04CB2">
      <w:pPr>
        <w:widowControl w:val="0"/>
        <w:numPr>
          <w:ilvl w:val="0"/>
          <w:numId w:val="11"/>
        </w:numPr>
        <w:tabs>
          <w:tab w:val="clear" w:pos="720"/>
          <w:tab w:val="num" w:pos="257"/>
        </w:tabs>
        <w:overflowPunct w:val="0"/>
        <w:autoSpaceDE w:val="0"/>
        <w:autoSpaceDN w:val="0"/>
        <w:adjustRightInd w:val="0"/>
        <w:spacing w:after="0" w:line="264" w:lineRule="auto"/>
        <w:ind w:left="-4" w:firstLine="4"/>
        <w:jc w:val="both"/>
        <w:rPr>
          <w:rFonts w:ascii="Times New Roman" w:hAnsi="Times New Roman" w:cs="Times New Roman"/>
          <w:lang w:val="uk-UA"/>
        </w:rPr>
      </w:pPr>
      <w:r w:rsidRPr="0009725E">
        <w:rPr>
          <w:rFonts w:ascii="Times New Roman" w:hAnsi="Times New Roman" w:cs="Times New Roman"/>
          <w:lang w:val="uk-UA"/>
        </w:rPr>
        <w:t>639 «Про затвердження перелі</w:t>
      </w:r>
      <w:r w:rsidR="00F80AB2">
        <w:rPr>
          <w:rFonts w:ascii="Times New Roman" w:hAnsi="Times New Roman" w:cs="Times New Roman"/>
          <w:lang w:val="uk-UA"/>
        </w:rPr>
        <w:t>ків платних адміністративних по</w:t>
      </w:r>
      <w:r w:rsidRPr="0009725E">
        <w:rPr>
          <w:rFonts w:ascii="Times New Roman" w:hAnsi="Times New Roman" w:cs="Times New Roman"/>
          <w:lang w:val="uk-UA"/>
        </w:rPr>
        <w:t>слуг, які надаються Міністерство</w:t>
      </w:r>
      <w:r w:rsidR="00F80AB2">
        <w:rPr>
          <w:rFonts w:ascii="Times New Roman" w:hAnsi="Times New Roman" w:cs="Times New Roman"/>
          <w:lang w:val="uk-UA"/>
        </w:rPr>
        <w:t>м юстиції, Державною реєстрацій</w:t>
      </w:r>
      <w:r w:rsidRPr="0009725E">
        <w:rPr>
          <w:rFonts w:ascii="Times New Roman" w:hAnsi="Times New Roman" w:cs="Times New Roman"/>
          <w:lang w:val="uk-UA"/>
        </w:rPr>
        <w:t>ною службою та структурними п</w:t>
      </w:r>
      <w:r w:rsidR="00F80AB2">
        <w:rPr>
          <w:rFonts w:ascii="Times New Roman" w:hAnsi="Times New Roman" w:cs="Times New Roman"/>
          <w:lang w:val="uk-UA"/>
        </w:rPr>
        <w:t>ідрозділами територіальних орга</w:t>
      </w:r>
      <w:r w:rsidRPr="0009725E">
        <w:rPr>
          <w:rFonts w:ascii="Times New Roman" w:hAnsi="Times New Roman" w:cs="Times New Roman"/>
          <w:lang w:val="uk-UA"/>
        </w:rPr>
        <w:t xml:space="preserve">нів Міністерства юстиції, що забезпечують реалізацію повноважень Державної реєстраційної служби». </w:t>
      </w:r>
    </w:p>
    <w:p w:rsidR="00202BF5" w:rsidRPr="0009725E" w:rsidRDefault="00202BF5">
      <w:pPr>
        <w:widowControl w:val="0"/>
        <w:autoSpaceDE w:val="0"/>
        <w:autoSpaceDN w:val="0"/>
        <w:adjustRightInd w:val="0"/>
        <w:spacing w:after="0" w:line="5" w:lineRule="exact"/>
        <w:rPr>
          <w:rFonts w:ascii="Times New Roman" w:hAnsi="Times New Roman" w:cs="Times New Roman"/>
          <w:lang w:val="uk-UA"/>
        </w:rPr>
      </w:pPr>
    </w:p>
    <w:p w:rsidR="00202BF5" w:rsidRPr="0009725E" w:rsidRDefault="00E04CB2">
      <w:pPr>
        <w:widowControl w:val="0"/>
        <w:numPr>
          <w:ilvl w:val="1"/>
          <w:numId w:val="11"/>
        </w:numPr>
        <w:tabs>
          <w:tab w:val="clear" w:pos="1440"/>
          <w:tab w:val="num" w:pos="476"/>
        </w:tabs>
        <w:overflowPunct w:val="0"/>
        <w:autoSpaceDE w:val="0"/>
        <w:autoSpaceDN w:val="0"/>
        <w:adjustRightInd w:val="0"/>
        <w:spacing w:after="0" w:line="240" w:lineRule="auto"/>
        <w:ind w:left="476" w:hanging="136"/>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Постанова Кабінету Міністрів України від 15 червня 2011 року </w:t>
      </w:r>
    </w:p>
    <w:p w:rsidR="00202BF5" w:rsidRPr="0009725E" w:rsidRDefault="00202BF5">
      <w:pPr>
        <w:widowControl w:val="0"/>
        <w:autoSpaceDE w:val="0"/>
        <w:autoSpaceDN w:val="0"/>
        <w:adjustRightInd w:val="0"/>
        <w:spacing w:after="0" w:line="26" w:lineRule="exact"/>
        <w:rPr>
          <w:rFonts w:ascii="Times New Roman" w:hAnsi="Times New Roman" w:cs="Times New Roman"/>
          <w:color w:val="00026E"/>
          <w:sz w:val="21"/>
          <w:szCs w:val="21"/>
          <w:lang w:val="uk-UA"/>
        </w:rPr>
      </w:pPr>
    </w:p>
    <w:p w:rsidR="00202BF5" w:rsidRPr="0009725E" w:rsidRDefault="00E04CB2">
      <w:pPr>
        <w:widowControl w:val="0"/>
        <w:numPr>
          <w:ilvl w:val="0"/>
          <w:numId w:val="11"/>
        </w:numPr>
        <w:tabs>
          <w:tab w:val="clear" w:pos="720"/>
          <w:tab w:val="num" w:pos="236"/>
        </w:tabs>
        <w:overflowPunct w:val="0"/>
        <w:autoSpaceDE w:val="0"/>
        <w:autoSpaceDN w:val="0"/>
        <w:adjustRightInd w:val="0"/>
        <w:spacing w:after="0" w:line="240" w:lineRule="auto"/>
        <w:ind w:left="236" w:hanging="236"/>
        <w:jc w:val="both"/>
        <w:rPr>
          <w:rFonts w:ascii="Times New Roman" w:hAnsi="Times New Roman" w:cs="Times New Roman"/>
          <w:lang w:val="uk-UA"/>
        </w:rPr>
      </w:pPr>
      <w:r w:rsidRPr="0009725E">
        <w:rPr>
          <w:rFonts w:ascii="Times New Roman" w:hAnsi="Times New Roman" w:cs="Times New Roman"/>
          <w:lang w:val="uk-UA"/>
        </w:rPr>
        <w:t xml:space="preserve">633 «Деякі питання діяльності Державної реєстраційної служби». </w:t>
      </w:r>
    </w:p>
    <w:p w:rsidR="00202BF5" w:rsidRPr="0009725E" w:rsidRDefault="00202BF5">
      <w:pPr>
        <w:widowControl w:val="0"/>
        <w:autoSpaceDE w:val="0"/>
        <w:autoSpaceDN w:val="0"/>
        <w:adjustRightInd w:val="0"/>
        <w:spacing w:after="0" w:line="71" w:lineRule="exact"/>
        <w:rPr>
          <w:rFonts w:ascii="Times New Roman" w:hAnsi="Times New Roman" w:cs="Times New Roman"/>
          <w:lang w:val="uk-UA"/>
        </w:rPr>
      </w:pPr>
    </w:p>
    <w:p w:rsidR="00202BF5" w:rsidRPr="0009725E" w:rsidRDefault="00E04CB2">
      <w:pPr>
        <w:widowControl w:val="0"/>
        <w:numPr>
          <w:ilvl w:val="1"/>
          <w:numId w:val="11"/>
        </w:numPr>
        <w:tabs>
          <w:tab w:val="clear" w:pos="1440"/>
          <w:tab w:val="num" w:pos="496"/>
        </w:tabs>
        <w:overflowPunct w:val="0"/>
        <w:autoSpaceDE w:val="0"/>
        <w:autoSpaceDN w:val="0"/>
        <w:adjustRightInd w:val="0"/>
        <w:spacing w:after="0" w:line="240" w:lineRule="auto"/>
        <w:ind w:left="496" w:hanging="156"/>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від 19 грудня 2008 року </w:t>
      </w:r>
    </w:p>
    <w:p w:rsidR="00202BF5" w:rsidRPr="0009725E" w:rsidRDefault="00202BF5">
      <w:pPr>
        <w:widowControl w:val="0"/>
        <w:autoSpaceDE w:val="0"/>
        <w:autoSpaceDN w:val="0"/>
        <w:adjustRightInd w:val="0"/>
        <w:spacing w:after="0" w:line="15" w:lineRule="exact"/>
        <w:rPr>
          <w:rFonts w:ascii="Times New Roman" w:hAnsi="Times New Roman" w:cs="Times New Roman"/>
          <w:color w:val="00026E"/>
          <w:lang w:val="uk-UA"/>
        </w:rPr>
      </w:pPr>
    </w:p>
    <w:p w:rsidR="00202BF5" w:rsidRPr="0009725E" w:rsidRDefault="00E04CB2">
      <w:pPr>
        <w:widowControl w:val="0"/>
        <w:numPr>
          <w:ilvl w:val="0"/>
          <w:numId w:val="11"/>
        </w:numPr>
        <w:tabs>
          <w:tab w:val="clear" w:pos="720"/>
          <w:tab w:val="num" w:pos="243"/>
        </w:tabs>
        <w:overflowPunct w:val="0"/>
        <w:autoSpaceDE w:val="0"/>
        <w:autoSpaceDN w:val="0"/>
        <w:adjustRightInd w:val="0"/>
        <w:spacing w:after="0" w:line="272" w:lineRule="auto"/>
        <w:ind w:left="-4" w:firstLine="4"/>
        <w:jc w:val="both"/>
        <w:rPr>
          <w:rFonts w:ascii="Times New Roman" w:hAnsi="Times New Roman" w:cs="Times New Roman"/>
          <w:lang w:val="uk-UA"/>
        </w:rPr>
      </w:pPr>
      <w:r w:rsidRPr="0009725E">
        <w:rPr>
          <w:rFonts w:ascii="Times New Roman" w:hAnsi="Times New Roman" w:cs="Times New Roman"/>
          <w:lang w:val="uk-UA"/>
        </w:rPr>
        <w:t>2226/5, зареєстрований в Міністерстві юстиції України 22 грудня 2008 року за № 1220/15911 «Про</w:t>
      </w:r>
      <w:r w:rsidR="00F80AB2">
        <w:rPr>
          <w:rFonts w:ascii="Times New Roman" w:hAnsi="Times New Roman" w:cs="Times New Roman"/>
          <w:lang w:val="uk-UA"/>
        </w:rPr>
        <w:t xml:space="preserve"> затвердження Положення про Єди</w:t>
      </w:r>
      <w:r w:rsidRPr="0009725E">
        <w:rPr>
          <w:rFonts w:ascii="Times New Roman" w:hAnsi="Times New Roman" w:cs="Times New Roman"/>
          <w:lang w:val="uk-UA"/>
        </w:rPr>
        <w:t xml:space="preserve">ний реєстр громадських формувань». </w:t>
      </w:r>
    </w:p>
    <w:p w:rsidR="00202BF5" w:rsidRPr="0009725E" w:rsidRDefault="00E04CB2">
      <w:pPr>
        <w:widowControl w:val="0"/>
        <w:numPr>
          <w:ilvl w:val="1"/>
          <w:numId w:val="11"/>
        </w:numPr>
        <w:tabs>
          <w:tab w:val="clear" w:pos="1440"/>
          <w:tab w:val="num" w:pos="496"/>
        </w:tabs>
        <w:overflowPunct w:val="0"/>
        <w:autoSpaceDE w:val="0"/>
        <w:autoSpaceDN w:val="0"/>
        <w:adjustRightInd w:val="0"/>
        <w:spacing w:after="0" w:line="240" w:lineRule="auto"/>
        <w:ind w:left="496" w:hanging="156"/>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від 23 червня 2011 року </w:t>
      </w:r>
    </w:p>
    <w:p w:rsidR="00202BF5" w:rsidRPr="0009725E" w:rsidRDefault="00202BF5">
      <w:pPr>
        <w:widowControl w:val="0"/>
        <w:autoSpaceDE w:val="0"/>
        <w:autoSpaceDN w:val="0"/>
        <w:adjustRightInd w:val="0"/>
        <w:spacing w:after="0" w:line="15" w:lineRule="exact"/>
        <w:rPr>
          <w:rFonts w:ascii="Times New Roman" w:hAnsi="Times New Roman" w:cs="Times New Roman"/>
          <w:color w:val="00026E"/>
          <w:lang w:val="uk-UA"/>
        </w:rPr>
      </w:pPr>
    </w:p>
    <w:p w:rsidR="00202BF5" w:rsidRPr="0009725E" w:rsidRDefault="00E04CB2">
      <w:pPr>
        <w:widowControl w:val="0"/>
        <w:numPr>
          <w:ilvl w:val="0"/>
          <w:numId w:val="11"/>
        </w:numPr>
        <w:tabs>
          <w:tab w:val="clear" w:pos="720"/>
          <w:tab w:val="num" w:pos="241"/>
        </w:tabs>
        <w:overflowPunct w:val="0"/>
        <w:autoSpaceDE w:val="0"/>
        <w:autoSpaceDN w:val="0"/>
        <w:adjustRightInd w:val="0"/>
        <w:spacing w:after="0" w:line="272" w:lineRule="auto"/>
        <w:ind w:left="-4" w:firstLine="4"/>
        <w:jc w:val="both"/>
        <w:rPr>
          <w:rFonts w:ascii="Times New Roman" w:hAnsi="Times New Roman" w:cs="Times New Roman"/>
          <w:lang w:val="uk-UA"/>
        </w:rPr>
      </w:pPr>
      <w:r w:rsidRPr="0009725E">
        <w:rPr>
          <w:rFonts w:ascii="Times New Roman" w:hAnsi="Times New Roman" w:cs="Times New Roman"/>
          <w:lang w:val="uk-UA"/>
        </w:rPr>
        <w:t>1707/5, зареєстрований в Міністерстві юстиції України 23 червня 2011 року за № 759/19497 «Про з</w:t>
      </w:r>
      <w:r w:rsidR="00F80AB2">
        <w:rPr>
          <w:rFonts w:ascii="Times New Roman" w:hAnsi="Times New Roman" w:cs="Times New Roman"/>
          <w:lang w:val="uk-UA"/>
        </w:rPr>
        <w:t>атвердження положень про терито</w:t>
      </w:r>
      <w:r w:rsidRPr="0009725E">
        <w:rPr>
          <w:rFonts w:ascii="Times New Roman" w:hAnsi="Times New Roman" w:cs="Times New Roman"/>
          <w:lang w:val="uk-UA"/>
        </w:rPr>
        <w:t xml:space="preserve">ріальні органи Міністерства юстиції України». </w:t>
      </w:r>
    </w:p>
    <w:p w:rsidR="00202BF5" w:rsidRPr="0009725E" w:rsidRDefault="00E04CB2">
      <w:pPr>
        <w:widowControl w:val="0"/>
        <w:numPr>
          <w:ilvl w:val="1"/>
          <w:numId w:val="11"/>
        </w:numPr>
        <w:tabs>
          <w:tab w:val="clear" w:pos="1440"/>
          <w:tab w:val="num" w:pos="576"/>
        </w:tabs>
        <w:overflowPunct w:val="0"/>
        <w:autoSpaceDE w:val="0"/>
        <w:autoSpaceDN w:val="0"/>
        <w:adjustRightInd w:val="0"/>
        <w:spacing w:after="0" w:line="240" w:lineRule="auto"/>
        <w:ind w:left="576" w:hanging="236"/>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від 08 липня 2011 року </w:t>
      </w:r>
    </w:p>
    <w:p w:rsidR="00202BF5" w:rsidRPr="0009725E" w:rsidRDefault="00202BF5">
      <w:pPr>
        <w:widowControl w:val="0"/>
        <w:autoSpaceDE w:val="0"/>
        <w:autoSpaceDN w:val="0"/>
        <w:adjustRightInd w:val="0"/>
        <w:spacing w:after="0" w:line="15" w:lineRule="exact"/>
        <w:rPr>
          <w:rFonts w:ascii="Times New Roman" w:hAnsi="Times New Roman" w:cs="Times New Roman"/>
          <w:color w:val="00026E"/>
          <w:lang w:val="uk-UA"/>
        </w:rPr>
      </w:pPr>
    </w:p>
    <w:p w:rsidR="00202BF5" w:rsidRPr="0009725E" w:rsidRDefault="00E04CB2">
      <w:pPr>
        <w:widowControl w:val="0"/>
        <w:numPr>
          <w:ilvl w:val="0"/>
          <w:numId w:val="11"/>
        </w:numPr>
        <w:tabs>
          <w:tab w:val="clear" w:pos="720"/>
          <w:tab w:val="num" w:pos="250"/>
        </w:tabs>
        <w:overflowPunct w:val="0"/>
        <w:autoSpaceDE w:val="0"/>
        <w:autoSpaceDN w:val="0"/>
        <w:adjustRightInd w:val="0"/>
        <w:spacing w:after="0" w:line="267" w:lineRule="auto"/>
        <w:ind w:left="-4" w:firstLine="4"/>
        <w:jc w:val="both"/>
        <w:rPr>
          <w:rFonts w:ascii="Times New Roman" w:hAnsi="Times New Roman" w:cs="Times New Roman"/>
          <w:lang w:val="uk-UA"/>
        </w:rPr>
      </w:pPr>
      <w:r w:rsidRPr="0009725E">
        <w:rPr>
          <w:rFonts w:ascii="Times New Roman" w:hAnsi="Times New Roman" w:cs="Times New Roman"/>
          <w:lang w:val="uk-UA"/>
        </w:rPr>
        <w:t xml:space="preserve">1828/5, зареєстрований в Міністерстві юстиції України 13 липня 2011 року за № 855/19593 «Про затвердження Порядку підготовки та оформлення рішень щодо легалізації об’єднань громадян та інших громадських формувань». </w:t>
      </w:r>
    </w:p>
    <w:p w:rsidR="00202BF5" w:rsidRPr="0009725E" w:rsidRDefault="00202BF5">
      <w:pPr>
        <w:widowControl w:val="0"/>
        <w:autoSpaceDE w:val="0"/>
        <w:autoSpaceDN w:val="0"/>
        <w:adjustRightInd w:val="0"/>
        <w:spacing w:after="0" w:line="2" w:lineRule="exact"/>
        <w:rPr>
          <w:rFonts w:ascii="Times New Roman" w:hAnsi="Times New Roman" w:cs="Times New Roman"/>
          <w:lang w:val="uk-UA"/>
        </w:rPr>
      </w:pPr>
    </w:p>
    <w:p w:rsidR="00202BF5" w:rsidRPr="0009725E" w:rsidRDefault="00E04CB2">
      <w:pPr>
        <w:widowControl w:val="0"/>
        <w:numPr>
          <w:ilvl w:val="1"/>
          <w:numId w:val="11"/>
        </w:numPr>
        <w:tabs>
          <w:tab w:val="clear" w:pos="1440"/>
          <w:tab w:val="num" w:pos="496"/>
        </w:tabs>
        <w:overflowPunct w:val="0"/>
        <w:autoSpaceDE w:val="0"/>
        <w:autoSpaceDN w:val="0"/>
        <w:adjustRightInd w:val="0"/>
        <w:spacing w:after="0" w:line="240" w:lineRule="auto"/>
        <w:ind w:left="496" w:hanging="156"/>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від 19 серпня 2011 року </w:t>
      </w:r>
    </w:p>
    <w:p w:rsidR="00202BF5" w:rsidRPr="0009725E" w:rsidRDefault="00202BF5">
      <w:pPr>
        <w:widowControl w:val="0"/>
        <w:autoSpaceDE w:val="0"/>
        <w:autoSpaceDN w:val="0"/>
        <w:adjustRightInd w:val="0"/>
        <w:spacing w:after="0" w:line="15" w:lineRule="exact"/>
        <w:rPr>
          <w:rFonts w:ascii="Times New Roman" w:hAnsi="Times New Roman" w:cs="Times New Roman"/>
          <w:color w:val="00026E"/>
          <w:lang w:val="uk-UA"/>
        </w:rPr>
      </w:pPr>
    </w:p>
    <w:p w:rsidR="00202BF5" w:rsidRPr="0009725E" w:rsidRDefault="00E04CB2">
      <w:pPr>
        <w:widowControl w:val="0"/>
        <w:numPr>
          <w:ilvl w:val="0"/>
          <w:numId w:val="11"/>
        </w:numPr>
        <w:tabs>
          <w:tab w:val="clear" w:pos="720"/>
          <w:tab w:val="num" w:pos="241"/>
        </w:tabs>
        <w:overflowPunct w:val="0"/>
        <w:autoSpaceDE w:val="0"/>
        <w:autoSpaceDN w:val="0"/>
        <w:adjustRightInd w:val="0"/>
        <w:spacing w:after="0" w:line="267" w:lineRule="auto"/>
        <w:ind w:left="-4" w:firstLine="4"/>
        <w:jc w:val="both"/>
        <w:rPr>
          <w:rFonts w:ascii="Times New Roman" w:hAnsi="Times New Roman" w:cs="Times New Roman"/>
          <w:lang w:val="uk-UA"/>
        </w:rPr>
      </w:pPr>
      <w:r w:rsidRPr="0009725E">
        <w:rPr>
          <w:rFonts w:ascii="Times New Roman" w:hAnsi="Times New Roman" w:cs="Times New Roman"/>
          <w:lang w:val="uk-UA"/>
        </w:rPr>
        <w:t>2009/5, зареєстрований в Міністерстві юстиції України 23 серпня 2011 року за № 998/19736 «Про організацію доступу до відомостей Єдиного державного реєстру юридич</w:t>
      </w:r>
      <w:r w:rsidR="00F80AB2">
        <w:rPr>
          <w:rFonts w:ascii="Times New Roman" w:hAnsi="Times New Roman" w:cs="Times New Roman"/>
          <w:lang w:val="uk-UA"/>
        </w:rPr>
        <w:t>них осіб та фізичних осіб - під</w:t>
      </w:r>
      <w:r w:rsidRPr="0009725E">
        <w:rPr>
          <w:rFonts w:ascii="Times New Roman" w:hAnsi="Times New Roman" w:cs="Times New Roman"/>
          <w:lang w:val="uk-UA"/>
        </w:rPr>
        <w:t xml:space="preserve">приємців». </w:t>
      </w:r>
    </w:p>
    <w:p w:rsidR="00202BF5" w:rsidRPr="0009725E" w:rsidRDefault="00202BF5">
      <w:pPr>
        <w:widowControl w:val="0"/>
        <w:autoSpaceDE w:val="0"/>
        <w:autoSpaceDN w:val="0"/>
        <w:adjustRightInd w:val="0"/>
        <w:spacing w:after="0" w:line="2" w:lineRule="exact"/>
        <w:rPr>
          <w:rFonts w:ascii="Times New Roman" w:hAnsi="Times New Roman" w:cs="Times New Roman"/>
          <w:lang w:val="uk-UA"/>
        </w:rPr>
      </w:pPr>
    </w:p>
    <w:p w:rsidR="00202BF5" w:rsidRPr="0009725E" w:rsidRDefault="00E04CB2">
      <w:pPr>
        <w:widowControl w:val="0"/>
        <w:numPr>
          <w:ilvl w:val="1"/>
          <w:numId w:val="11"/>
        </w:numPr>
        <w:tabs>
          <w:tab w:val="clear" w:pos="1440"/>
          <w:tab w:val="num" w:pos="465"/>
        </w:tabs>
        <w:overflowPunct w:val="0"/>
        <w:autoSpaceDE w:val="0"/>
        <w:autoSpaceDN w:val="0"/>
        <w:adjustRightInd w:val="0"/>
        <w:spacing w:after="0" w:line="267"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Наказ Міністерства юстиції України від 07 вересня 2011 року № 2074/5 «Про структурні підрозділи територіальних органів юстиції, що забезпечують реалізацію пов</w:t>
      </w:r>
      <w:r w:rsidR="00F80AB2">
        <w:rPr>
          <w:rFonts w:ascii="Times New Roman" w:hAnsi="Times New Roman" w:cs="Times New Roman"/>
          <w:lang w:val="uk-UA"/>
        </w:rPr>
        <w:t>новажень Укрдержреєстру та з пи</w:t>
      </w:r>
      <w:r w:rsidRPr="0009725E">
        <w:rPr>
          <w:rFonts w:ascii="Times New Roman" w:hAnsi="Times New Roman" w:cs="Times New Roman"/>
          <w:lang w:val="uk-UA"/>
        </w:rPr>
        <w:t xml:space="preserve">тань банкрутства». </w:t>
      </w:r>
    </w:p>
    <w:p w:rsidR="00202BF5" w:rsidRPr="0009725E" w:rsidRDefault="00202BF5">
      <w:pPr>
        <w:widowControl w:val="0"/>
        <w:autoSpaceDE w:val="0"/>
        <w:autoSpaceDN w:val="0"/>
        <w:adjustRightInd w:val="0"/>
        <w:spacing w:after="0" w:line="2" w:lineRule="exact"/>
        <w:rPr>
          <w:rFonts w:ascii="Times New Roman" w:hAnsi="Times New Roman" w:cs="Times New Roman"/>
          <w:color w:val="00026E"/>
          <w:lang w:val="uk-UA"/>
        </w:rPr>
      </w:pPr>
    </w:p>
    <w:p w:rsidR="00202BF5" w:rsidRPr="0009725E" w:rsidRDefault="00E04CB2">
      <w:pPr>
        <w:widowControl w:val="0"/>
        <w:numPr>
          <w:ilvl w:val="1"/>
          <w:numId w:val="11"/>
        </w:numPr>
        <w:tabs>
          <w:tab w:val="clear" w:pos="1440"/>
          <w:tab w:val="num" w:pos="472"/>
        </w:tabs>
        <w:overflowPunct w:val="0"/>
        <w:autoSpaceDE w:val="0"/>
        <w:autoSpaceDN w:val="0"/>
        <w:adjustRightInd w:val="0"/>
        <w:spacing w:after="0" w:line="274"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від 02 лютого 2012 року № 198/5 «Про затвердження переліку реєстраційних служб територіальних органів юстиції».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4" w:header="720" w:footer="720" w:gutter="0"/>
          <w:cols w:space="720" w:equalWidth="0">
            <w:col w:w="6416"/>
          </w:cols>
          <w:noEndnote/>
        </w:sect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lastRenderedPageBreak/>
        <w:t>38</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numPr>
          <w:ilvl w:val="1"/>
          <w:numId w:val="12"/>
        </w:numPr>
        <w:tabs>
          <w:tab w:val="clear" w:pos="1440"/>
          <w:tab w:val="num" w:pos="496"/>
        </w:tabs>
        <w:overflowPunct w:val="0"/>
        <w:autoSpaceDE w:val="0"/>
        <w:autoSpaceDN w:val="0"/>
        <w:adjustRightInd w:val="0"/>
        <w:spacing w:after="0" w:line="240" w:lineRule="auto"/>
        <w:ind w:left="496" w:hanging="156"/>
        <w:jc w:val="both"/>
        <w:rPr>
          <w:rFonts w:ascii="Times New Roman" w:hAnsi="Times New Roman" w:cs="Times New Roman"/>
          <w:color w:val="00026E"/>
          <w:lang w:val="uk-UA"/>
        </w:rPr>
      </w:pPr>
      <w:bookmarkStart w:id="36" w:name="page73"/>
      <w:bookmarkEnd w:id="36"/>
      <w:r w:rsidRPr="0009725E">
        <w:rPr>
          <w:rFonts w:ascii="Times New Roman" w:hAnsi="Times New Roman" w:cs="Times New Roman"/>
          <w:lang w:val="uk-UA"/>
        </w:rPr>
        <w:lastRenderedPageBreak/>
        <w:t xml:space="preserve">Наказ Міністерства юстиції України від 05 березня 2012 року </w:t>
      </w:r>
    </w:p>
    <w:p w:rsidR="00202BF5" w:rsidRPr="0009725E" w:rsidRDefault="00202BF5">
      <w:pPr>
        <w:widowControl w:val="0"/>
        <w:autoSpaceDE w:val="0"/>
        <w:autoSpaceDN w:val="0"/>
        <w:adjustRightInd w:val="0"/>
        <w:spacing w:after="0" w:line="11" w:lineRule="exact"/>
        <w:rPr>
          <w:rFonts w:ascii="Times New Roman" w:hAnsi="Times New Roman" w:cs="Times New Roman"/>
          <w:color w:val="00026E"/>
          <w:lang w:val="uk-UA"/>
        </w:rPr>
      </w:pPr>
    </w:p>
    <w:p w:rsidR="00202BF5" w:rsidRPr="0009725E" w:rsidRDefault="00E04CB2">
      <w:pPr>
        <w:widowControl w:val="0"/>
        <w:numPr>
          <w:ilvl w:val="0"/>
          <w:numId w:val="12"/>
        </w:numPr>
        <w:tabs>
          <w:tab w:val="clear" w:pos="720"/>
          <w:tab w:val="num" w:pos="243"/>
        </w:tabs>
        <w:overflowPunct w:val="0"/>
        <w:autoSpaceDE w:val="0"/>
        <w:autoSpaceDN w:val="0"/>
        <w:adjustRightInd w:val="0"/>
        <w:spacing w:after="0" w:line="281" w:lineRule="auto"/>
        <w:ind w:left="-4" w:firstLine="4"/>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368/5, зареєстрований в Міністерстві юстиції України 05 березня 2012 року за № 367/20680 «Про затвердження Вимог щодо написання найменування юридичної особи або її відокремленого підрозділу». </w:t>
      </w:r>
    </w:p>
    <w:p w:rsidR="00202BF5" w:rsidRPr="0009725E" w:rsidRDefault="00E04CB2">
      <w:pPr>
        <w:widowControl w:val="0"/>
        <w:numPr>
          <w:ilvl w:val="1"/>
          <w:numId w:val="12"/>
        </w:numPr>
        <w:tabs>
          <w:tab w:val="clear" w:pos="1440"/>
          <w:tab w:val="num" w:pos="470"/>
        </w:tabs>
        <w:overflowPunct w:val="0"/>
        <w:autoSpaceDE w:val="0"/>
        <w:autoSpaceDN w:val="0"/>
        <w:adjustRightInd w:val="0"/>
        <w:spacing w:after="0" w:line="263" w:lineRule="auto"/>
        <w:ind w:left="-4" w:firstLine="344"/>
        <w:jc w:val="both"/>
        <w:rPr>
          <w:rFonts w:ascii="Times New Roman" w:hAnsi="Times New Roman" w:cs="Times New Roman"/>
          <w:color w:val="00026E"/>
          <w:lang w:val="uk-UA"/>
        </w:rPr>
      </w:pPr>
      <w:r w:rsidRPr="0009725E">
        <w:rPr>
          <w:rFonts w:ascii="Times New Roman" w:hAnsi="Times New Roman" w:cs="Times New Roman"/>
          <w:lang w:val="uk-UA"/>
        </w:rPr>
        <w:t xml:space="preserve">Наказ Міністерства юстиції України від 24 вересня 2003 року№ 117/5, зареєстрований в Міністерстві юстиції України 24 вересня 2003 року за № 841/8162 «Про затвердження зразка свідоцтва про легалізацію профспілки, об’єднання профспілок». </w:t>
      </w:r>
    </w:p>
    <w:p w:rsidR="00202BF5" w:rsidRPr="0009725E" w:rsidRDefault="00202BF5">
      <w:pPr>
        <w:widowControl w:val="0"/>
        <w:autoSpaceDE w:val="0"/>
        <w:autoSpaceDN w:val="0"/>
        <w:adjustRightInd w:val="0"/>
        <w:spacing w:after="0" w:line="3" w:lineRule="exact"/>
        <w:rPr>
          <w:rFonts w:ascii="Times New Roman" w:hAnsi="Times New Roman" w:cs="Times New Roman"/>
          <w:color w:val="00026E"/>
          <w:lang w:val="uk-UA"/>
        </w:rPr>
      </w:pPr>
    </w:p>
    <w:p w:rsidR="00202BF5" w:rsidRPr="0009725E" w:rsidRDefault="00E04CB2">
      <w:pPr>
        <w:widowControl w:val="0"/>
        <w:numPr>
          <w:ilvl w:val="1"/>
          <w:numId w:val="12"/>
        </w:numPr>
        <w:tabs>
          <w:tab w:val="clear" w:pos="1440"/>
          <w:tab w:val="num" w:pos="475"/>
        </w:tabs>
        <w:overflowPunct w:val="0"/>
        <w:autoSpaceDE w:val="0"/>
        <w:autoSpaceDN w:val="0"/>
        <w:adjustRightInd w:val="0"/>
        <w:spacing w:after="0" w:line="289" w:lineRule="auto"/>
        <w:ind w:left="-4" w:firstLine="344"/>
        <w:jc w:val="both"/>
        <w:rPr>
          <w:rFonts w:ascii="Times New Roman" w:hAnsi="Times New Roman" w:cs="Times New Roman"/>
          <w:color w:val="00026E"/>
          <w:sz w:val="21"/>
          <w:szCs w:val="21"/>
          <w:lang w:val="uk-UA"/>
        </w:rPr>
      </w:pPr>
      <w:r w:rsidRPr="0009725E">
        <w:rPr>
          <w:rFonts w:ascii="Times New Roman" w:hAnsi="Times New Roman" w:cs="Times New Roman"/>
          <w:sz w:val="21"/>
          <w:szCs w:val="21"/>
          <w:lang w:val="uk-UA"/>
        </w:rPr>
        <w:t xml:space="preserve">Наказ Міністерства юстиції України від 14 грудня 2012 року № 1842/5 «Про затвердження форм документів, надання (надсилання) яких встановлено Законом України «Про громадські об’єднання». </w:t>
      </w:r>
    </w:p>
    <w:p w:rsidR="00202BF5" w:rsidRPr="0009725E" w:rsidRDefault="0090523A">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4" w:header="720" w:footer="720" w:gutter="0"/>
          <w:cols w:space="720" w:equalWidth="0">
            <w:col w:w="6416"/>
          </w:cols>
          <w:noEndnote/>
        </w:sectPr>
      </w:pPr>
      <w:r>
        <w:rPr>
          <w:noProof/>
        </w:rPr>
        <w:drawing>
          <wp:anchor distT="0" distB="0" distL="114300" distR="114300" simplePos="0" relativeHeight="251698176" behindDoc="1" locked="0" layoutInCell="0" allowOverlap="1">
            <wp:simplePos x="0" y="0"/>
            <wp:positionH relativeFrom="column">
              <wp:posOffset>1905</wp:posOffset>
            </wp:positionH>
            <wp:positionV relativeFrom="paragraph">
              <wp:posOffset>247650</wp:posOffset>
            </wp:positionV>
            <wp:extent cx="4067810" cy="4050030"/>
            <wp:effectExtent l="0" t="0" r="8890" b="762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810" cy="405003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2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39</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920"/>
        <w:rPr>
          <w:rFonts w:ascii="Times New Roman" w:hAnsi="Times New Roman" w:cs="Times New Roman"/>
          <w:sz w:val="24"/>
          <w:szCs w:val="24"/>
          <w:lang w:val="uk-UA"/>
        </w:rPr>
      </w:pPr>
      <w:bookmarkStart w:id="37" w:name="page75"/>
      <w:bookmarkEnd w:id="37"/>
      <w:r w:rsidRPr="0009725E">
        <w:rPr>
          <w:rFonts w:ascii="Times New Roman" w:hAnsi="Times New Roman" w:cs="Times New Roman"/>
          <w:b/>
          <w:bCs/>
          <w:color w:val="000067"/>
          <w:sz w:val="26"/>
          <w:szCs w:val="26"/>
          <w:lang w:val="uk-UA"/>
        </w:rPr>
        <w:lastRenderedPageBreak/>
        <w:t>СПИСОК ВИКОРИСТАНИХ ДЖЕРЕЛ</w:t>
      </w:r>
    </w:p>
    <w:p w:rsidR="00202BF5" w:rsidRPr="0009725E" w:rsidRDefault="00202BF5">
      <w:pPr>
        <w:widowControl w:val="0"/>
        <w:autoSpaceDE w:val="0"/>
        <w:autoSpaceDN w:val="0"/>
        <w:adjustRightInd w:val="0"/>
        <w:spacing w:after="0" w:line="66" w:lineRule="exact"/>
        <w:rPr>
          <w:rFonts w:ascii="Times New Roman" w:hAnsi="Times New Roman" w:cs="Times New Roman"/>
          <w:sz w:val="24"/>
          <w:szCs w:val="24"/>
          <w:lang w:val="uk-UA"/>
        </w:rPr>
      </w:pPr>
    </w:p>
    <w:p w:rsidR="00202BF5" w:rsidRPr="0090523A" w:rsidRDefault="00E04CB2" w:rsidP="0090523A">
      <w:pPr>
        <w:widowControl w:val="0"/>
        <w:numPr>
          <w:ilvl w:val="1"/>
          <w:numId w:val="13"/>
        </w:numPr>
        <w:tabs>
          <w:tab w:val="clear" w:pos="1440"/>
          <w:tab w:val="num" w:pos="446"/>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Аніщук В. Форми правового </w:t>
      </w:r>
      <w:r w:rsidR="002848CA">
        <w:rPr>
          <w:rFonts w:ascii="Times New Roman" w:hAnsi="Times New Roman" w:cs="Times New Roman"/>
          <w:lang w:val="uk-UA"/>
        </w:rPr>
        <w:t>забезпечення діяльності політич</w:t>
      </w:r>
      <w:r w:rsidRPr="0009725E">
        <w:rPr>
          <w:rFonts w:ascii="Times New Roman" w:hAnsi="Times New Roman" w:cs="Times New Roman"/>
          <w:lang w:val="uk-UA"/>
        </w:rPr>
        <w:t xml:space="preserve">них партій в Україні /В. Аніщук // Право України. – 2000. – № 2. – </w:t>
      </w:r>
      <w:bookmarkStart w:id="38" w:name="_GoBack"/>
      <w:bookmarkEnd w:id="38"/>
      <w:r w:rsidRPr="0090523A">
        <w:rPr>
          <w:rFonts w:ascii="Times New Roman" w:hAnsi="Times New Roman" w:cs="Times New Roman"/>
          <w:lang w:val="uk-UA"/>
        </w:rPr>
        <w:t xml:space="preserve">95–97. </w:t>
      </w:r>
    </w:p>
    <w:p w:rsidR="00202BF5" w:rsidRPr="0009725E" w:rsidRDefault="00202BF5">
      <w:pPr>
        <w:widowControl w:val="0"/>
        <w:autoSpaceDE w:val="0"/>
        <w:autoSpaceDN w:val="0"/>
        <w:adjustRightInd w:val="0"/>
        <w:spacing w:after="0" w:line="7"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57"/>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Базовкін Є. Шляхи становл</w:t>
      </w:r>
      <w:r w:rsidR="002848CA">
        <w:rPr>
          <w:rFonts w:ascii="Times New Roman" w:hAnsi="Times New Roman" w:cs="Times New Roman"/>
          <w:lang w:val="uk-UA"/>
        </w:rPr>
        <w:t>ення, форми прояву багатопартій</w:t>
      </w:r>
      <w:r w:rsidRPr="0009725E">
        <w:rPr>
          <w:rFonts w:ascii="Times New Roman" w:hAnsi="Times New Roman" w:cs="Times New Roman"/>
          <w:lang w:val="uk-UA"/>
        </w:rPr>
        <w:t xml:space="preserve">ності / Є.Базовкін// Політика і час. – 1991. – № 10. – С. 17–19.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31"/>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Білоус А. Багатопартійність в Україні: порівняльний аналіз / Бі-лоус А. // Сучасність. – 1992. – № 6. – С. 22–24.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50"/>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Білоус А. Виборче законодавство та партійна система України в порівнянні з деякими країнами Східної Європи / А. Білоус // Нова політика. – 1999 – № 1. – С. 2–5. </w:t>
      </w:r>
    </w:p>
    <w:p w:rsidR="00202BF5" w:rsidRPr="0009725E" w:rsidRDefault="00202BF5">
      <w:pPr>
        <w:widowControl w:val="0"/>
        <w:autoSpaceDE w:val="0"/>
        <w:autoSpaceDN w:val="0"/>
        <w:adjustRightInd w:val="0"/>
        <w:spacing w:after="0" w:line="2"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55"/>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Білоус А. Політико-правові системи: світ і Україна / А. Білоус // – К.: АМУПП, 1997. –198 с.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55"/>
        </w:tabs>
        <w:overflowPunct w:val="0"/>
        <w:autoSpaceDE w:val="0"/>
        <w:autoSpaceDN w:val="0"/>
        <w:adjustRightInd w:val="0"/>
        <w:spacing w:after="0" w:line="246"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Білоус А. Політичні об’єднання України / Білоус А. – К. : Ін-т історії, 1993. - 137 с.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43"/>
        </w:tabs>
        <w:overflowPunct w:val="0"/>
        <w:autoSpaceDE w:val="0"/>
        <w:autoSpaceDN w:val="0"/>
        <w:adjustRightInd w:val="0"/>
        <w:spacing w:after="0" w:line="258" w:lineRule="auto"/>
        <w:ind w:left="0" w:firstLine="231"/>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Висоцький О.Ю. Українські національні партії початку XX ст / О.Ю. Висоцький // Соціалістичний сегмент. –2001. № 3. – С. 160-164. </w:t>
      </w:r>
    </w:p>
    <w:p w:rsidR="00202BF5" w:rsidRPr="0009725E" w:rsidRDefault="00E04CB2">
      <w:pPr>
        <w:widowControl w:val="0"/>
        <w:numPr>
          <w:ilvl w:val="1"/>
          <w:numId w:val="14"/>
        </w:numPr>
        <w:tabs>
          <w:tab w:val="clear" w:pos="1440"/>
          <w:tab w:val="num" w:pos="441"/>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Тендерний аналіз українського суспільства</w:t>
      </w:r>
      <w:r w:rsidR="002848CA">
        <w:rPr>
          <w:rFonts w:ascii="Times New Roman" w:hAnsi="Times New Roman" w:cs="Times New Roman"/>
          <w:lang w:val="uk-UA"/>
        </w:rPr>
        <w:t xml:space="preserve"> / Програма розвитку ООН, Пред</w:t>
      </w:r>
      <w:r w:rsidRPr="0009725E">
        <w:rPr>
          <w:rFonts w:ascii="Times New Roman" w:hAnsi="Times New Roman" w:cs="Times New Roman"/>
          <w:lang w:val="uk-UA"/>
        </w:rPr>
        <w:t xml:space="preserve">во в Україні; наук. ред. Т. Мельник. – К.: ПРООН, 1999. – 293 с. </w:t>
      </w:r>
    </w:p>
    <w:p w:rsidR="00202BF5" w:rsidRPr="0009725E" w:rsidRDefault="00202BF5">
      <w:pPr>
        <w:widowControl w:val="0"/>
        <w:autoSpaceDE w:val="0"/>
        <w:autoSpaceDN w:val="0"/>
        <w:adjustRightInd w:val="0"/>
        <w:spacing w:after="0" w:line="2"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462"/>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Грудницъка С. Щодо пита</w:t>
      </w:r>
      <w:r w:rsidR="002848CA">
        <w:rPr>
          <w:rFonts w:ascii="Times New Roman" w:hAnsi="Times New Roman" w:cs="Times New Roman"/>
          <w:lang w:val="uk-UA"/>
        </w:rPr>
        <w:t>ння про напрями розвитку законо</w:t>
      </w:r>
      <w:r w:rsidRPr="0009725E">
        <w:rPr>
          <w:rFonts w:ascii="Times New Roman" w:hAnsi="Times New Roman" w:cs="Times New Roman"/>
          <w:lang w:val="uk-UA"/>
        </w:rPr>
        <w:t xml:space="preserve">давства про об’єднання / С. Грудницъка// Право України. –1998. – № 11. – С. 40–42. </w:t>
      </w:r>
    </w:p>
    <w:p w:rsidR="00202BF5" w:rsidRPr="0009725E" w:rsidRDefault="00202BF5">
      <w:pPr>
        <w:widowControl w:val="0"/>
        <w:autoSpaceDE w:val="0"/>
        <w:autoSpaceDN w:val="0"/>
        <w:adjustRightInd w:val="0"/>
        <w:spacing w:after="0" w:line="2"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597"/>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Джанда К. Сравнение политических партий: исследования и теорія / К. Джанда. // Современнаясравнительнаяполитология: Хрестоматия. – М., 1997. – 432 с. </w:t>
      </w:r>
    </w:p>
    <w:p w:rsidR="00202BF5" w:rsidRPr="0009725E" w:rsidRDefault="00202BF5">
      <w:pPr>
        <w:widowControl w:val="0"/>
        <w:autoSpaceDE w:val="0"/>
        <w:autoSpaceDN w:val="0"/>
        <w:adjustRightInd w:val="0"/>
        <w:spacing w:after="0" w:line="2"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538"/>
        </w:tabs>
        <w:overflowPunct w:val="0"/>
        <w:autoSpaceDE w:val="0"/>
        <w:autoSpaceDN w:val="0"/>
        <w:adjustRightInd w:val="0"/>
        <w:spacing w:after="0" w:line="246"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Политическиепартии/М. М. Дюверже ; М-во образования Рос. Федерации. – М.: Академический проект, 2000. – 558 с.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532"/>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Зіллер Ж. Політико-адміністративні системи країн ЄС/ Ж. Зіл-лер // Порівняльний аналіз. –1997. – № 9. – С. 39-61.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540"/>
        </w:tabs>
        <w:overflowPunct w:val="0"/>
        <w:autoSpaceDE w:val="0"/>
        <w:autoSpaceDN w:val="0"/>
        <w:adjustRightInd w:val="0"/>
        <w:spacing w:after="0" w:line="240" w:lineRule="auto"/>
        <w:ind w:left="540" w:hanging="309"/>
        <w:jc w:val="both"/>
        <w:rPr>
          <w:rFonts w:ascii="Times New Roman" w:hAnsi="Times New Roman" w:cs="Times New Roman"/>
          <w:lang w:val="uk-UA"/>
        </w:rPr>
      </w:pPr>
      <w:r w:rsidRPr="0009725E">
        <w:rPr>
          <w:rFonts w:ascii="Times New Roman" w:hAnsi="Times New Roman" w:cs="Times New Roman"/>
          <w:lang w:val="uk-UA"/>
        </w:rPr>
        <w:t xml:space="preserve">Ильинский И.П. Партийная система ФРГ. – M., 1983. – 178 с. </w:t>
      </w:r>
    </w:p>
    <w:p w:rsidR="00202BF5" w:rsidRPr="0009725E" w:rsidRDefault="00202BF5">
      <w:pPr>
        <w:widowControl w:val="0"/>
        <w:autoSpaceDE w:val="0"/>
        <w:autoSpaceDN w:val="0"/>
        <w:adjustRightInd w:val="0"/>
        <w:spacing w:after="0" w:line="7" w:lineRule="exact"/>
        <w:rPr>
          <w:rFonts w:ascii="Times New Roman" w:hAnsi="Times New Roman" w:cs="Times New Roman"/>
          <w:lang w:val="uk-UA"/>
        </w:rPr>
      </w:pPr>
    </w:p>
    <w:p w:rsidR="00202BF5" w:rsidRPr="0009725E" w:rsidRDefault="00E04CB2">
      <w:pPr>
        <w:widowControl w:val="0"/>
        <w:numPr>
          <w:ilvl w:val="1"/>
          <w:numId w:val="14"/>
        </w:numPr>
        <w:tabs>
          <w:tab w:val="clear" w:pos="1440"/>
          <w:tab w:val="num" w:pos="569"/>
        </w:tabs>
        <w:overflowPunct w:val="0"/>
        <w:autoSpaceDE w:val="0"/>
        <w:autoSpaceDN w:val="0"/>
        <w:adjustRightInd w:val="0"/>
        <w:spacing w:after="0" w:line="258" w:lineRule="auto"/>
        <w:ind w:left="0" w:firstLine="231"/>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Князев В. Конституційні гарантії прав, свобод та обов’язків людини і громадянина в Україні / В. Князев// Право України. – 1998. </w:t>
      </w:r>
    </w:p>
    <w:p w:rsidR="00202BF5" w:rsidRPr="0009725E" w:rsidRDefault="00E04CB2">
      <w:pPr>
        <w:widowControl w:val="0"/>
        <w:overflowPunct w:val="0"/>
        <w:autoSpaceDE w:val="0"/>
        <w:autoSpaceDN w:val="0"/>
        <w:adjustRightInd w:val="0"/>
        <w:spacing w:after="0" w:line="240" w:lineRule="auto"/>
        <w:jc w:val="both"/>
        <w:rPr>
          <w:rFonts w:ascii="Times New Roman" w:hAnsi="Times New Roman" w:cs="Times New Roman"/>
          <w:sz w:val="21"/>
          <w:szCs w:val="21"/>
          <w:lang w:val="uk-UA"/>
        </w:rPr>
      </w:pPr>
      <w:r w:rsidRPr="0009725E">
        <w:rPr>
          <w:rFonts w:ascii="Times New Roman" w:hAnsi="Times New Roman" w:cs="Times New Roman"/>
          <w:lang w:val="uk-UA"/>
        </w:rPr>
        <w:t xml:space="preserve">– №11.– С. 29–31. </w:t>
      </w:r>
    </w:p>
    <w:p w:rsidR="00202BF5" w:rsidRPr="0009725E" w:rsidRDefault="00202BF5">
      <w:pPr>
        <w:widowControl w:val="0"/>
        <w:autoSpaceDE w:val="0"/>
        <w:autoSpaceDN w:val="0"/>
        <w:adjustRightInd w:val="0"/>
        <w:spacing w:after="0" w:line="7" w:lineRule="exact"/>
        <w:rPr>
          <w:rFonts w:ascii="Times New Roman" w:hAnsi="Times New Roman" w:cs="Times New Roman"/>
          <w:sz w:val="21"/>
          <w:szCs w:val="21"/>
          <w:lang w:val="uk-UA"/>
        </w:rPr>
      </w:pPr>
    </w:p>
    <w:p w:rsidR="00202BF5" w:rsidRPr="0009725E" w:rsidRDefault="00E04CB2">
      <w:pPr>
        <w:widowControl w:val="0"/>
        <w:numPr>
          <w:ilvl w:val="1"/>
          <w:numId w:val="14"/>
        </w:numPr>
        <w:tabs>
          <w:tab w:val="clear" w:pos="1440"/>
          <w:tab w:val="num" w:pos="558"/>
        </w:tabs>
        <w:overflowPunct w:val="0"/>
        <w:autoSpaceDE w:val="0"/>
        <w:autoSpaceDN w:val="0"/>
        <w:adjustRightInd w:val="0"/>
        <w:spacing w:after="0" w:line="24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Коваль B.Л. Партии и политические блоки России. / В.Л. Ко-валь, В. Л. Павленко– M., 1993. – 376 c.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90523A" w:rsidRDefault="00E04CB2" w:rsidP="0090523A">
      <w:pPr>
        <w:widowControl w:val="0"/>
        <w:numPr>
          <w:ilvl w:val="1"/>
          <w:numId w:val="14"/>
        </w:numPr>
        <w:tabs>
          <w:tab w:val="clear" w:pos="1440"/>
          <w:tab w:val="num" w:pos="566"/>
        </w:tabs>
        <w:overflowPunct w:val="0"/>
        <w:autoSpaceDE w:val="0"/>
        <w:autoSpaceDN w:val="0"/>
        <w:adjustRightInd w:val="0"/>
        <w:spacing w:after="0" w:line="287" w:lineRule="auto"/>
        <w:ind w:left="0" w:firstLine="231"/>
        <w:jc w:val="both"/>
        <w:rPr>
          <w:rFonts w:ascii="Times New Roman" w:hAnsi="Times New Roman" w:cs="Times New Roman"/>
          <w:lang w:val="uk-UA"/>
        </w:rPr>
        <w:sectPr w:rsidR="00202BF5" w:rsidRPr="0090523A">
          <w:pgSz w:w="8334" w:h="11906"/>
          <w:pgMar w:top="886" w:right="960" w:bottom="368" w:left="960" w:header="720" w:footer="720" w:gutter="0"/>
          <w:cols w:space="720" w:equalWidth="0">
            <w:col w:w="6420"/>
          </w:cols>
          <w:noEndnote/>
        </w:sectPr>
      </w:pPr>
      <w:r w:rsidRPr="0009725E">
        <w:rPr>
          <w:rFonts w:ascii="Times New Roman" w:hAnsi="Times New Roman" w:cs="Times New Roman"/>
          <w:lang w:val="uk-UA"/>
        </w:rPr>
        <w:t xml:space="preserve">Ковлер А.М. Демократическиепартии и избиратели / Ковлер А.М. . – М., 1984. – 358 с. </w:t>
      </w: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lastRenderedPageBreak/>
        <w:t>40</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86" w:right="7180" w:bottom="368" w:left="960" w:header="720" w:footer="720" w:gutter="0"/>
          <w:cols w:space="720" w:equalWidth="0">
            <w:col w:w="200"/>
          </w:cols>
          <w:noEndnote/>
        </w:sectPr>
      </w:pPr>
    </w:p>
    <w:p w:rsidR="00202BF5" w:rsidRPr="0009725E" w:rsidRDefault="00E04CB2">
      <w:pPr>
        <w:widowControl w:val="0"/>
        <w:numPr>
          <w:ilvl w:val="0"/>
          <w:numId w:val="15"/>
        </w:numPr>
        <w:tabs>
          <w:tab w:val="clear" w:pos="720"/>
          <w:tab w:val="num" w:pos="529"/>
        </w:tabs>
        <w:overflowPunct w:val="0"/>
        <w:autoSpaceDE w:val="0"/>
        <w:autoSpaceDN w:val="0"/>
        <w:adjustRightInd w:val="0"/>
        <w:spacing w:after="0" w:line="268" w:lineRule="auto"/>
        <w:ind w:left="0" w:right="20" w:firstLine="231"/>
        <w:jc w:val="both"/>
        <w:rPr>
          <w:rFonts w:ascii="Times New Roman" w:hAnsi="Times New Roman" w:cs="Times New Roman"/>
          <w:sz w:val="21"/>
          <w:szCs w:val="21"/>
          <w:lang w:val="uk-UA"/>
        </w:rPr>
      </w:pPr>
      <w:bookmarkStart w:id="39" w:name="page77"/>
      <w:bookmarkEnd w:id="39"/>
      <w:r w:rsidRPr="0009725E">
        <w:rPr>
          <w:rFonts w:ascii="Times New Roman" w:hAnsi="Times New Roman" w:cs="Times New Roman"/>
          <w:sz w:val="21"/>
          <w:szCs w:val="21"/>
          <w:lang w:val="uk-UA"/>
        </w:rPr>
        <w:lastRenderedPageBreak/>
        <w:t xml:space="preserve">Кормич Л.І. Громадські об’єднання та політичні партії сучасної України / Л.І. Кормич, Д.С. Шелест . – К.: АВРІО, 2004. – 262 с. </w:t>
      </w:r>
    </w:p>
    <w:p w:rsidR="00202BF5" w:rsidRPr="0009725E" w:rsidRDefault="00E04CB2">
      <w:pPr>
        <w:widowControl w:val="0"/>
        <w:numPr>
          <w:ilvl w:val="0"/>
          <w:numId w:val="15"/>
        </w:numPr>
        <w:tabs>
          <w:tab w:val="clear" w:pos="720"/>
          <w:tab w:val="num" w:pos="529"/>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КорольчукЮ. Бюджетне фінансування партій / Ю. Корольчук// Поступ. – 2002. – 14 травня. – С. 3. </w:t>
      </w:r>
    </w:p>
    <w:p w:rsidR="00202BF5" w:rsidRPr="0009725E" w:rsidRDefault="00E04CB2">
      <w:pPr>
        <w:widowControl w:val="0"/>
        <w:overflowPunct w:val="0"/>
        <w:autoSpaceDE w:val="0"/>
        <w:autoSpaceDN w:val="0"/>
        <w:adjustRightInd w:val="0"/>
        <w:spacing w:after="0" w:line="256" w:lineRule="auto"/>
        <w:ind w:firstLine="227"/>
        <w:jc w:val="both"/>
        <w:rPr>
          <w:rFonts w:ascii="Times New Roman" w:hAnsi="Times New Roman" w:cs="Times New Roman"/>
          <w:sz w:val="24"/>
          <w:szCs w:val="24"/>
          <w:lang w:val="uk-UA"/>
        </w:rPr>
      </w:pPr>
      <w:r w:rsidRPr="0009725E">
        <w:rPr>
          <w:rFonts w:ascii="Times New Roman" w:hAnsi="Times New Roman" w:cs="Times New Roman"/>
          <w:lang w:val="uk-UA"/>
        </w:rPr>
        <w:t>19. Костицький В. Політичні партії і державна політика / В. Костицький// Голос України. – 1992.</w:t>
      </w:r>
      <w:r w:rsidR="002848CA">
        <w:rPr>
          <w:rFonts w:ascii="Times New Roman" w:hAnsi="Times New Roman" w:cs="Times New Roman"/>
          <w:lang w:val="uk-UA"/>
        </w:rPr>
        <w:t xml:space="preserve"> – 111 с. - ( Бібліотека політо</w:t>
      </w:r>
      <w:r w:rsidRPr="0009725E">
        <w:rPr>
          <w:rFonts w:ascii="Times New Roman" w:hAnsi="Times New Roman" w:cs="Times New Roman"/>
          <w:lang w:val="uk-UA"/>
        </w:rPr>
        <w:t>лога; вип.10).</w:t>
      </w:r>
    </w:p>
    <w:p w:rsidR="00202BF5" w:rsidRPr="0009725E" w:rsidRDefault="00E04CB2">
      <w:pPr>
        <w:widowControl w:val="0"/>
        <w:numPr>
          <w:ilvl w:val="0"/>
          <w:numId w:val="16"/>
        </w:numPr>
        <w:tabs>
          <w:tab w:val="clear" w:pos="720"/>
          <w:tab w:val="num" w:pos="532"/>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Кравчук В. Про правоздатніс</w:t>
      </w:r>
      <w:r w:rsidR="002848CA">
        <w:rPr>
          <w:rFonts w:ascii="Times New Roman" w:hAnsi="Times New Roman" w:cs="Times New Roman"/>
          <w:lang w:val="uk-UA"/>
        </w:rPr>
        <w:t>ть юридичних осіб: окремі питан</w:t>
      </w:r>
      <w:r w:rsidRPr="0009725E">
        <w:rPr>
          <w:rFonts w:ascii="Times New Roman" w:hAnsi="Times New Roman" w:cs="Times New Roman"/>
          <w:lang w:val="uk-UA"/>
        </w:rPr>
        <w:t xml:space="preserve">ня / В.Кравчук // Право України. – 1999. – № 1. – С. 16–20. </w:t>
      </w:r>
    </w:p>
    <w:p w:rsidR="00202BF5" w:rsidRPr="0009725E" w:rsidRDefault="00E04CB2">
      <w:pPr>
        <w:widowControl w:val="0"/>
        <w:numPr>
          <w:ilvl w:val="0"/>
          <w:numId w:val="16"/>
        </w:numPr>
        <w:tabs>
          <w:tab w:val="clear" w:pos="720"/>
          <w:tab w:val="num" w:pos="539"/>
        </w:tabs>
        <w:overflowPunct w:val="0"/>
        <w:autoSpaceDE w:val="0"/>
        <w:autoSpaceDN w:val="0"/>
        <w:adjustRightInd w:val="0"/>
        <w:spacing w:after="0" w:line="268" w:lineRule="auto"/>
        <w:ind w:left="0" w:firstLine="231"/>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Кузьо Т. Багатопартійна сист</w:t>
      </w:r>
      <w:r w:rsidR="002848CA">
        <w:rPr>
          <w:rFonts w:ascii="Times New Roman" w:hAnsi="Times New Roman" w:cs="Times New Roman"/>
          <w:sz w:val="21"/>
          <w:szCs w:val="21"/>
          <w:lang w:val="uk-UA"/>
        </w:rPr>
        <w:t>ема України: проблеми і конфлік</w:t>
      </w:r>
      <w:r w:rsidRPr="0009725E">
        <w:rPr>
          <w:rFonts w:ascii="Times New Roman" w:hAnsi="Times New Roman" w:cs="Times New Roman"/>
          <w:sz w:val="21"/>
          <w:szCs w:val="21"/>
          <w:lang w:val="uk-UA"/>
        </w:rPr>
        <w:t xml:space="preserve">ти / Т. Кузьо// Політологічні читання. – 1993. – № 1. – С. 13–16. </w:t>
      </w:r>
    </w:p>
    <w:p w:rsidR="00202BF5" w:rsidRPr="0009725E" w:rsidRDefault="00E04CB2">
      <w:pPr>
        <w:widowControl w:val="0"/>
        <w:numPr>
          <w:ilvl w:val="0"/>
          <w:numId w:val="16"/>
        </w:numPr>
        <w:tabs>
          <w:tab w:val="clear" w:pos="720"/>
          <w:tab w:val="num" w:pos="538"/>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Лейпхарт А. Конституционные альтернативы для новых демократий / А. Лейпхарт// Полис. – 1996. – № 2. – С. 19–23. </w:t>
      </w:r>
    </w:p>
    <w:p w:rsidR="00202BF5" w:rsidRPr="0009725E" w:rsidRDefault="00E04CB2">
      <w:pPr>
        <w:widowControl w:val="0"/>
        <w:numPr>
          <w:ilvl w:val="0"/>
          <w:numId w:val="16"/>
        </w:numPr>
        <w:tabs>
          <w:tab w:val="clear" w:pos="720"/>
          <w:tab w:val="num" w:pos="536"/>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Леонов C.B. Партийная система России: конец XIX в. – 1917 г. / C.B. Леонов // Вопросы истории. – 1999. – № 11–12. – С. 29–49. </w:t>
      </w:r>
    </w:p>
    <w:p w:rsidR="00202BF5" w:rsidRPr="0009725E" w:rsidRDefault="00E04CB2">
      <w:pPr>
        <w:widowControl w:val="0"/>
        <w:numPr>
          <w:ilvl w:val="0"/>
          <w:numId w:val="16"/>
        </w:numPr>
        <w:tabs>
          <w:tab w:val="clear" w:pos="720"/>
          <w:tab w:val="num" w:pos="567"/>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Лоуэлл А. Правительства и полит</w:t>
      </w:r>
      <w:r w:rsidR="002848CA">
        <w:rPr>
          <w:rFonts w:ascii="Times New Roman" w:hAnsi="Times New Roman" w:cs="Times New Roman"/>
          <w:lang w:val="uk-UA"/>
        </w:rPr>
        <w:t>ические партии в государ</w:t>
      </w:r>
      <w:r w:rsidRPr="0009725E">
        <w:rPr>
          <w:rFonts w:ascii="Times New Roman" w:hAnsi="Times New Roman" w:cs="Times New Roman"/>
          <w:lang w:val="uk-UA"/>
        </w:rPr>
        <w:t xml:space="preserve">ствах Западной Европы / Лоуэлл А. – М., 1992. – 328 с. </w:t>
      </w:r>
    </w:p>
    <w:p w:rsidR="00202BF5" w:rsidRPr="0009725E" w:rsidRDefault="00E04CB2">
      <w:pPr>
        <w:widowControl w:val="0"/>
        <w:numPr>
          <w:ilvl w:val="0"/>
          <w:numId w:val="16"/>
        </w:numPr>
        <w:tabs>
          <w:tab w:val="clear" w:pos="720"/>
          <w:tab w:val="num" w:pos="555"/>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Маланчук-Рибак О. Жіночи</w:t>
      </w:r>
      <w:r w:rsidR="002848CA">
        <w:rPr>
          <w:rFonts w:ascii="Times New Roman" w:hAnsi="Times New Roman" w:cs="Times New Roman"/>
          <w:lang w:val="uk-UA"/>
        </w:rPr>
        <w:t>й рух на західноукраїнських зем</w:t>
      </w:r>
      <w:r w:rsidRPr="0009725E">
        <w:rPr>
          <w:rFonts w:ascii="Times New Roman" w:hAnsi="Times New Roman" w:cs="Times New Roman"/>
          <w:lang w:val="uk-UA"/>
        </w:rPr>
        <w:t xml:space="preserve">лях : (кінець XIX – 30 роки XX ст.) / О. Маланчук-Рибак// Жіночі студії в Україні: Жінка в історії та сьогодні: монографія : [ за заг. ред. Смоляр Л.О.]. – О., 1999. – С.110–130. </w:t>
      </w:r>
    </w:p>
    <w:p w:rsidR="00202BF5" w:rsidRPr="0009725E" w:rsidRDefault="00E04CB2">
      <w:pPr>
        <w:widowControl w:val="0"/>
        <w:numPr>
          <w:ilvl w:val="0"/>
          <w:numId w:val="16"/>
        </w:numPr>
        <w:tabs>
          <w:tab w:val="clear" w:pos="720"/>
          <w:tab w:val="num" w:pos="563"/>
        </w:tabs>
        <w:overflowPunct w:val="0"/>
        <w:autoSpaceDE w:val="0"/>
        <w:autoSpaceDN w:val="0"/>
        <w:adjustRightInd w:val="0"/>
        <w:spacing w:after="0" w:line="268" w:lineRule="auto"/>
        <w:ind w:left="0" w:firstLine="231"/>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Малик А.Й. Нариси з історії суспільних рухів та політичних партій в Україні (XIX–XX ст. ) / Малик А.Й. – JL: Світ, 2001. – 294 с. </w:t>
      </w:r>
    </w:p>
    <w:p w:rsidR="00202BF5" w:rsidRPr="0009725E" w:rsidRDefault="00E04CB2">
      <w:pPr>
        <w:widowControl w:val="0"/>
        <w:numPr>
          <w:ilvl w:val="0"/>
          <w:numId w:val="16"/>
        </w:numPr>
        <w:tabs>
          <w:tab w:val="clear" w:pos="720"/>
          <w:tab w:val="num" w:pos="548"/>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Международная защита прав</w:t>
      </w:r>
      <w:r w:rsidR="002848CA">
        <w:rPr>
          <w:rFonts w:ascii="Times New Roman" w:hAnsi="Times New Roman" w:cs="Times New Roman"/>
          <w:lang w:val="uk-UA"/>
        </w:rPr>
        <w:t xml:space="preserve"> и свобод человека: сб. докумен</w:t>
      </w:r>
      <w:r w:rsidRPr="0009725E">
        <w:rPr>
          <w:rFonts w:ascii="Times New Roman" w:hAnsi="Times New Roman" w:cs="Times New Roman"/>
          <w:lang w:val="uk-UA"/>
        </w:rPr>
        <w:t xml:space="preserve">тов. – М.: Юрид. лит., 1990. – 672 с. </w:t>
      </w:r>
    </w:p>
    <w:p w:rsidR="00202BF5" w:rsidRPr="0009725E" w:rsidRDefault="00E04CB2">
      <w:pPr>
        <w:widowControl w:val="0"/>
        <w:numPr>
          <w:ilvl w:val="0"/>
          <w:numId w:val="16"/>
        </w:numPr>
        <w:tabs>
          <w:tab w:val="clear" w:pos="720"/>
          <w:tab w:val="num" w:pos="555"/>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Михельс Я. Социология по</w:t>
      </w:r>
      <w:r w:rsidR="002848CA">
        <w:rPr>
          <w:rFonts w:ascii="Times New Roman" w:hAnsi="Times New Roman" w:cs="Times New Roman"/>
          <w:lang w:val="uk-UA"/>
        </w:rPr>
        <w:t>литических партий в условиях де</w:t>
      </w:r>
      <w:r w:rsidRPr="0009725E">
        <w:rPr>
          <w:rFonts w:ascii="Times New Roman" w:hAnsi="Times New Roman" w:cs="Times New Roman"/>
          <w:lang w:val="uk-UA"/>
        </w:rPr>
        <w:t xml:space="preserve">мократии / Я. Козіна// Діалог. – 1990. – № 3. – С 13–18. </w:t>
      </w:r>
    </w:p>
    <w:p w:rsidR="00202BF5" w:rsidRPr="0009725E" w:rsidRDefault="00E04CB2">
      <w:pPr>
        <w:widowControl w:val="0"/>
        <w:numPr>
          <w:ilvl w:val="0"/>
          <w:numId w:val="16"/>
        </w:numPr>
        <w:tabs>
          <w:tab w:val="clear" w:pos="720"/>
          <w:tab w:val="num" w:pos="554"/>
        </w:tabs>
        <w:overflowPunct w:val="0"/>
        <w:autoSpaceDE w:val="0"/>
        <w:autoSpaceDN w:val="0"/>
        <w:adjustRightInd w:val="0"/>
        <w:spacing w:after="0" w:line="256"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Мороз О. Партії і суспільство / О. Мороз // Голос України. – 1999. – №8. –С. 64–58. </w:t>
      </w:r>
    </w:p>
    <w:p w:rsidR="00202BF5" w:rsidRPr="0009725E" w:rsidRDefault="00E04CB2">
      <w:pPr>
        <w:widowControl w:val="0"/>
        <w:numPr>
          <w:ilvl w:val="0"/>
          <w:numId w:val="16"/>
        </w:numPr>
        <w:tabs>
          <w:tab w:val="clear" w:pos="720"/>
          <w:tab w:val="num" w:pos="531"/>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Назаренко Б. Сучасні політичні партії України: деякі проблеми та перспективи розвитку / Б. Назаренко //Нова політика. – 1996. – №4. – С. 12–16. </w:t>
      </w:r>
    </w:p>
    <w:p w:rsidR="00202BF5" w:rsidRPr="0009725E" w:rsidRDefault="00E04CB2">
      <w:pPr>
        <w:widowControl w:val="0"/>
        <w:numPr>
          <w:ilvl w:val="0"/>
          <w:numId w:val="16"/>
        </w:numPr>
        <w:tabs>
          <w:tab w:val="clear" w:pos="720"/>
          <w:tab w:val="num" w:pos="574"/>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Оксак О. Відповідальність проти популізму: виборці, партії та уряд у демократичному суспільстві / О. Оксак// Нова політика. – 2000. – № 2. – С. 33–37. </w:t>
      </w:r>
    </w:p>
    <w:p w:rsidR="00202BF5" w:rsidRPr="0009725E" w:rsidRDefault="00E04CB2">
      <w:pPr>
        <w:widowControl w:val="0"/>
        <w:overflowPunct w:val="0"/>
        <w:autoSpaceDE w:val="0"/>
        <w:autoSpaceDN w:val="0"/>
        <w:adjustRightInd w:val="0"/>
        <w:spacing w:after="0" w:line="296" w:lineRule="auto"/>
        <w:ind w:right="20" w:firstLine="227"/>
        <w:rPr>
          <w:rFonts w:ascii="Times New Roman" w:hAnsi="Times New Roman" w:cs="Times New Roman"/>
          <w:sz w:val="24"/>
          <w:szCs w:val="24"/>
          <w:lang w:val="uk-UA"/>
        </w:rPr>
      </w:pPr>
      <w:r w:rsidRPr="0009725E">
        <w:rPr>
          <w:rFonts w:ascii="Times New Roman" w:hAnsi="Times New Roman" w:cs="Times New Roman"/>
          <w:lang w:val="uk-UA"/>
        </w:rPr>
        <w:t>32. Острогорский М.Я. Демократия и политические партии / Острогорський Мойсей Яковлевич. – М., 1997.– 487 с.</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5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41</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numPr>
          <w:ilvl w:val="1"/>
          <w:numId w:val="17"/>
        </w:numPr>
        <w:tabs>
          <w:tab w:val="clear" w:pos="1440"/>
          <w:tab w:val="num" w:pos="566"/>
        </w:tabs>
        <w:overflowPunct w:val="0"/>
        <w:autoSpaceDE w:val="0"/>
        <w:autoSpaceDN w:val="0"/>
        <w:adjustRightInd w:val="0"/>
        <w:spacing w:after="0" w:line="250" w:lineRule="auto"/>
        <w:ind w:left="0" w:firstLine="231"/>
        <w:jc w:val="both"/>
        <w:rPr>
          <w:rFonts w:ascii="Times New Roman" w:hAnsi="Times New Roman" w:cs="Times New Roman"/>
          <w:lang w:val="uk-UA"/>
        </w:rPr>
      </w:pPr>
      <w:bookmarkStart w:id="40" w:name="page79"/>
      <w:bookmarkEnd w:id="40"/>
      <w:r w:rsidRPr="0009725E">
        <w:rPr>
          <w:rFonts w:ascii="Times New Roman" w:hAnsi="Times New Roman" w:cs="Times New Roman"/>
          <w:lang w:val="uk-UA"/>
        </w:rPr>
        <w:lastRenderedPageBreak/>
        <w:t xml:space="preserve">Политические партии: справочник / [cост. и общ. ред.: Ю.С. Шемчушенко, В.Д. Бабкина]. – К., 1997. – 384 с. </w:t>
      </w:r>
    </w:p>
    <w:p w:rsidR="00202BF5" w:rsidRPr="0009725E" w:rsidRDefault="00E04CB2">
      <w:pPr>
        <w:widowControl w:val="0"/>
        <w:numPr>
          <w:ilvl w:val="1"/>
          <w:numId w:val="17"/>
        </w:numPr>
        <w:tabs>
          <w:tab w:val="clear" w:pos="1440"/>
          <w:tab w:val="num" w:pos="530"/>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Громадські організації в Україні у</w:t>
      </w:r>
      <w:r w:rsidR="002848CA">
        <w:rPr>
          <w:rFonts w:ascii="Times New Roman" w:hAnsi="Times New Roman" w:cs="Times New Roman"/>
          <w:lang w:val="uk-UA"/>
        </w:rPr>
        <w:t xml:space="preserve"> 2010 році: стат. бюл. – К.:Дер</w:t>
      </w:r>
      <w:r w:rsidRPr="0009725E">
        <w:rPr>
          <w:rFonts w:ascii="Times New Roman" w:hAnsi="Times New Roman" w:cs="Times New Roman"/>
          <w:lang w:val="uk-UA"/>
        </w:rPr>
        <w:t xml:space="preserve">жкомстат України, 2011. – 25 с. </w:t>
      </w:r>
    </w:p>
    <w:p w:rsidR="00202BF5" w:rsidRPr="0009725E" w:rsidRDefault="00E04CB2">
      <w:pPr>
        <w:widowControl w:val="0"/>
        <w:numPr>
          <w:ilvl w:val="1"/>
          <w:numId w:val="17"/>
        </w:numPr>
        <w:tabs>
          <w:tab w:val="clear" w:pos="1440"/>
          <w:tab w:val="num" w:pos="540"/>
        </w:tabs>
        <w:overflowPunct w:val="0"/>
        <w:autoSpaceDE w:val="0"/>
        <w:autoSpaceDN w:val="0"/>
        <w:adjustRightInd w:val="0"/>
        <w:spacing w:after="0" w:line="240" w:lineRule="auto"/>
        <w:ind w:left="540" w:hanging="309"/>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Політологія: кінець XIX – перша половина XX ст.: Хрестоматія. </w:t>
      </w:r>
    </w:p>
    <w:p w:rsidR="00202BF5" w:rsidRPr="0009725E" w:rsidRDefault="00202BF5">
      <w:pPr>
        <w:widowControl w:val="0"/>
        <w:autoSpaceDE w:val="0"/>
        <w:autoSpaceDN w:val="0"/>
        <w:adjustRightInd w:val="0"/>
        <w:spacing w:after="0" w:line="22" w:lineRule="exact"/>
        <w:rPr>
          <w:rFonts w:ascii="Times New Roman" w:hAnsi="Times New Roman" w:cs="Times New Roman"/>
          <w:sz w:val="21"/>
          <w:szCs w:val="21"/>
          <w:lang w:val="uk-UA"/>
        </w:rPr>
      </w:pPr>
    </w:p>
    <w:p w:rsidR="00202BF5" w:rsidRPr="0009725E" w:rsidRDefault="00E04CB2">
      <w:pPr>
        <w:widowControl w:val="0"/>
        <w:overflowPunct w:val="0"/>
        <w:autoSpaceDE w:val="0"/>
        <w:autoSpaceDN w:val="0"/>
        <w:adjustRightInd w:val="0"/>
        <w:spacing w:after="0" w:line="240" w:lineRule="auto"/>
        <w:jc w:val="both"/>
        <w:rPr>
          <w:rFonts w:ascii="Times New Roman" w:hAnsi="Times New Roman" w:cs="Times New Roman"/>
          <w:sz w:val="21"/>
          <w:szCs w:val="21"/>
          <w:lang w:val="uk-UA"/>
        </w:rPr>
      </w:pPr>
      <w:r w:rsidRPr="0009725E">
        <w:rPr>
          <w:rFonts w:ascii="Times New Roman" w:hAnsi="Times New Roman" w:cs="Times New Roman"/>
          <w:lang w:val="uk-UA"/>
        </w:rPr>
        <w:t xml:space="preserve">– Л.: Світ, 1996. – 800 с. </w:t>
      </w:r>
    </w:p>
    <w:p w:rsidR="00202BF5" w:rsidRPr="0009725E" w:rsidRDefault="00202BF5">
      <w:pPr>
        <w:widowControl w:val="0"/>
        <w:autoSpaceDE w:val="0"/>
        <w:autoSpaceDN w:val="0"/>
        <w:adjustRightInd w:val="0"/>
        <w:spacing w:after="0" w:line="11" w:lineRule="exact"/>
        <w:rPr>
          <w:rFonts w:ascii="Times New Roman" w:hAnsi="Times New Roman" w:cs="Times New Roman"/>
          <w:sz w:val="21"/>
          <w:szCs w:val="21"/>
          <w:lang w:val="uk-UA"/>
        </w:rPr>
      </w:pPr>
    </w:p>
    <w:p w:rsidR="00202BF5" w:rsidRPr="0009725E" w:rsidRDefault="00E04CB2">
      <w:pPr>
        <w:widowControl w:val="0"/>
        <w:numPr>
          <w:ilvl w:val="1"/>
          <w:numId w:val="17"/>
        </w:numPr>
        <w:tabs>
          <w:tab w:val="clear" w:pos="1440"/>
          <w:tab w:val="num" w:pos="554"/>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Політологія: [навч. посіб. для студ. ВНЗ / упоряд. та ред. М.І. Сазонов]. – X.: Фоліо, 1998. – 735 с. </w:t>
      </w:r>
    </w:p>
    <w:p w:rsidR="00202BF5" w:rsidRPr="0009725E" w:rsidRDefault="00E04CB2">
      <w:pPr>
        <w:widowControl w:val="0"/>
        <w:numPr>
          <w:ilvl w:val="1"/>
          <w:numId w:val="17"/>
        </w:numPr>
        <w:tabs>
          <w:tab w:val="clear" w:pos="1440"/>
          <w:tab w:val="num" w:pos="538"/>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Політологія: [підручник/ за заг.</w:t>
      </w:r>
      <w:r w:rsidR="002848CA">
        <w:rPr>
          <w:rFonts w:ascii="Times New Roman" w:hAnsi="Times New Roman" w:cs="Times New Roman"/>
          <w:lang w:val="uk-UA"/>
        </w:rPr>
        <w:t xml:space="preserve"> ред.: І.С. Дзюбка, K.M. Левків</w:t>
      </w:r>
      <w:r w:rsidRPr="0009725E">
        <w:rPr>
          <w:rFonts w:ascii="Times New Roman" w:hAnsi="Times New Roman" w:cs="Times New Roman"/>
          <w:lang w:val="uk-UA"/>
        </w:rPr>
        <w:t xml:space="preserve">ського]. – К.: Вища шк., 1998. – 416 с. </w:t>
      </w:r>
    </w:p>
    <w:p w:rsidR="00202BF5" w:rsidRPr="0009725E" w:rsidRDefault="00E04CB2">
      <w:pPr>
        <w:widowControl w:val="0"/>
        <w:numPr>
          <w:ilvl w:val="1"/>
          <w:numId w:val="17"/>
        </w:numPr>
        <w:tabs>
          <w:tab w:val="clear" w:pos="1440"/>
          <w:tab w:val="num" w:pos="573"/>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Політичний аналіз посткомуністичних суспільств : [зб.наук. праць / наук. ред. В. Полохало.]. –К. : Вища освіта, 1995. – 458 с. </w:t>
      </w:r>
    </w:p>
    <w:p w:rsidR="00202BF5" w:rsidRPr="0009725E" w:rsidRDefault="00E04CB2">
      <w:pPr>
        <w:widowControl w:val="0"/>
        <w:numPr>
          <w:ilvl w:val="1"/>
          <w:numId w:val="17"/>
        </w:numPr>
        <w:tabs>
          <w:tab w:val="clear" w:pos="1440"/>
          <w:tab w:val="num" w:pos="581"/>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Примуш М. Правова регла</w:t>
      </w:r>
      <w:r w:rsidR="002848CA">
        <w:rPr>
          <w:rFonts w:ascii="Times New Roman" w:hAnsi="Times New Roman" w:cs="Times New Roman"/>
          <w:lang w:val="uk-UA"/>
        </w:rPr>
        <w:t>ментація ідеологічних та органі</w:t>
      </w:r>
      <w:r w:rsidRPr="0009725E">
        <w:rPr>
          <w:rFonts w:ascii="Times New Roman" w:hAnsi="Times New Roman" w:cs="Times New Roman"/>
          <w:lang w:val="uk-UA"/>
        </w:rPr>
        <w:t xml:space="preserve">заційних засад політичних партій / М. Примуш // Право України. –2000. – №11. – С. 25–29.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7"/>
        </w:numPr>
        <w:tabs>
          <w:tab w:val="clear" w:pos="1440"/>
          <w:tab w:val="num" w:pos="578"/>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Примут М. Політико-прав</w:t>
      </w:r>
      <w:r w:rsidR="002848CA">
        <w:rPr>
          <w:rFonts w:ascii="Times New Roman" w:hAnsi="Times New Roman" w:cs="Times New Roman"/>
          <w:lang w:val="uk-UA"/>
        </w:rPr>
        <w:t>ове регулювання діяльності полі</w:t>
      </w:r>
      <w:r w:rsidRPr="0009725E">
        <w:rPr>
          <w:rFonts w:ascii="Times New Roman" w:hAnsi="Times New Roman" w:cs="Times New Roman"/>
          <w:lang w:val="uk-UA"/>
        </w:rPr>
        <w:t xml:space="preserve">тичних партій : підруч. [для студ. вищ. навч. закл.] / М. Примут. – Донецьк: Рута, 2001. – 338 с.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7"/>
        </w:numPr>
        <w:tabs>
          <w:tab w:val="clear" w:pos="1440"/>
          <w:tab w:val="num" w:pos="540"/>
        </w:tabs>
        <w:overflowPunct w:val="0"/>
        <w:autoSpaceDE w:val="0"/>
        <w:autoSpaceDN w:val="0"/>
        <w:adjustRightInd w:val="0"/>
        <w:spacing w:after="0" w:line="250"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Примут М. Політичні партії та їх фінансова діяльність // Нова політика. – 1999. – № 6. – С. 31–34. </w:t>
      </w:r>
    </w:p>
    <w:p w:rsidR="00202BF5" w:rsidRPr="0009725E" w:rsidRDefault="00E04CB2">
      <w:pPr>
        <w:widowControl w:val="0"/>
        <w:numPr>
          <w:ilvl w:val="1"/>
          <w:numId w:val="17"/>
        </w:numPr>
        <w:tabs>
          <w:tab w:val="clear" w:pos="1440"/>
          <w:tab w:val="num" w:pos="570"/>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Примут М. Правова інституалізація політичних партій / М. Примут// Нова політика. – 1999. – № 6. – С. 15–18. </w:t>
      </w:r>
    </w:p>
    <w:p w:rsidR="00202BF5" w:rsidRPr="0009725E" w:rsidRDefault="00E04CB2">
      <w:pPr>
        <w:widowControl w:val="0"/>
        <w:numPr>
          <w:ilvl w:val="1"/>
          <w:numId w:val="17"/>
        </w:numPr>
        <w:tabs>
          <w:tab w:val="clear" w:pos="1440"/>
          <w:tab w:val="num" w:pos="560"/>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Прокопенко В. Правове ст</w:t>
      </w:r>
      <w:r w:rsidR="002848CA">
        <w:rPr>
          <w:rFonts w:ascii="Times New Roman" w:hAnsi="Times New Roman" w:cs="Times New Roman"/>
          <w:lang w:val="uk-UA"/>
        </w:rPr>
        <w:t>ановище професійних спілок: сьо</w:t>
      </w:r>
      <w:r w:rsidRPr="0009725E">
        <w:rPr>
          <w:rFonts w:ascii="Times New Roman" w:hAnsi="Times New Roman" w:cs="Times New Roman"/>
          <w:lang w:val="uk-UA"/>
        </w:rPr>
        <w:t xml:space="preserve">годення і перспективи / В. Прокопенко // Право України. – 1999. – № 6. – С. 106–109.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7"/>
        </w:numPr>
        <w:tabs>
          <w:tab w:val="clear" w:pos="1440"/>
          <w:tab w:val="num" w:pos="549"/>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Пуфлер Е. Партійна система незалежної України: особливості формування, тенденції подальшої трансформації / Е. Пуфлер// Нова політика. – 1997. – № 1. – С. 17–21.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7"/>
        </w:numPr>
        <w:tabs>
          <w:tab w:val="clear" w:pos="1440"/>
          <w:tab w:val="num" w:pos="560"/>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Романюк А. Джерела фіна</w:t>
      </w:r>
      <w:r w:rsidR="002848CA">
        <w:rPr>
          <w:rFonts w:ascii="Times New Roman" w:hAnsi="Times New Roman" w:cs="Times New Roman"/>
          <w:lang w:val="uk-UA"/>
        </w:rPr>
        <w:t>нсування виборчих кампаній полі</w:t>
      </w:r>
      <w:r w:rsidRPr="0009725E">
        <w:rPr>
          <w:rFonts w:ascii="Times New Roman" w:hAnsi="Times New Roman" w:cs="Times New Roman"/>
          <w:lang w:val="uk-UA"/>
        </w:rPr>
        <w:t xml:space="preserve">тичних партій / А. Романюк // Аналітика. – 2002. – № 7. – С. 15–21. </w:t>
      </w:r>
    </w:p>
    <w:p w:rsidR="00202BF5" w:rsidRPr="0009725E" w:rsidRDefault="00E04CB2">
      <w:pPr>
        <w:widowControl w:val="0"/>
        <w:numPr>
          <w:ilvl w:val="1"/>
          <w:numId w:val="17"/>
        </w:numPr>
        <w:tabs>
          <w:tab w:val="clear" w:pos="1440"/>
          <w:tab w:val="num" w:pos="556"/>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Ромовська З. Закон України про політичні партії (Бути чи не бути? Бути! Але яким?) / З. Ромовська // Право України. –1999. – № 8. – С. 54–58.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7"/>
        </w:numPr>
        <w:tabs>
          <w:tab w:val="clear" w:pos="1440"/>
          <w:tab w:val="num" w:pos="545"/>
        </w:tabs>
        <w:overflowPunct w:val="0"/>
        <w:autoSpaceDE w:val="0"/>
        <w:autoSpaceDN w:val="0"/>
        <w:adjustRightInd w:val="0"/>
        <w:spacing w:after="0" w:line="250" w:lineRule="auto"/>
        <w:ind w:left="0" w:firstLine="231"/>
        <w:jc w:val="both"/>
        <w:rPr>
          <w:rFonts w:ascii="Times New Roman" w:hAnsi="Times New Roman" w:cs="Times New Roman"/>
          <w:lang w:val="uk-UA"/>
        </w:rPr>
      </w:pPr>
      <w:r w:rsidRPr="0009725E">
        <w:rPr>
          <w:rFonts w:ascii="Times New Roman" w:hAnsi="Times New Roman" w:cs="Times New Roman"/>
          <w:lang w:val="uk-UA"/>
        </w:rPr>
        <w:t>Рудич Ф.М. Громадянське сусп</w:t>
      </w:r>
      <w:r w:rsidR="002848CA">
        <w:rPr>
          <w:rFonts w:ascii="Times New Roman" w:hAnsi="Times New Roman" w:cs="Times New Roman"/>
          <w:lang w:val="uk-UA"/>
        </w:rPr>
        <w:t>ільство в сучасній Україні: спе</w:t>
      </w:r>
      <w:r w:rsidRPr="0009725E">
        <w:rPr>
          <w:rFonts w:ascii="Times New Roman" w:hAnsi="Times New Roman" w:cs="Times New Roman"/>
          <w:lang w:val="uk-UA"/>
        </w:rPr>
        <w:t xml:space="preserve">цифіка становлення, тенденції розвитку / Рудич Ф.М. - К.: Парлам. вид-во, 2006. – 412 с.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17"/>
        </w:numPr>
        <w:tabs>
          <w:tab w:val="clear" w:pos="1440"/>
          <w:tab w:val="num" w:pos="540"/>
        </w:tabs>
        <w:overflowPunct w:val="0"/>
        <w:autoSpaceDE w:val="0"/>
        <w:autoSpaceDN w:val="0"/>
        <w:adjustRightInd w:val="0"/>
        <w:spacing w:after="0" w:line="240" w:lineRule="auto"/>
        <w:ind w:left="540" w:hanging="309"/>
        <w:jc w:val="both"/>
        <w:rPr>
          <w:rFonts w:ascii="Times New Roman" w:hAnsi="Times New Roman" w:cs="Times New Roman"/>
          <w:lang w:val="uk-UA"/>
        </w:rPr>
      </w:pPr>
      <w:r w:rsidRPr="0009725E">
        <w:rPr>
          <w:rFonts w:ascii="Times New Roman" w:hAnsi="Times New Roman" w:cs="Times New Roman"/>
          <w:lang w:val="uk-UA"/>
        </w:rPr>
        <w:t xml:space="preserve">Рябов С. Партія політична / С. Рябов // Політологічні читання.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40" w:lineRule="auto"/>
        <w:jc w:val="both"/>
        <w:rPr>
          <w:rFonts w:ascii="Times New Roman" w:hAnsi="Times New Roman" w:cs="Times New Roman"/>
          <w:lang w:val="uk-UA"/>
        </w:rPr>
      </w:pPr>
      <w:r w:rsidRPr="0009725E">
        <w:rPr>
          <w:rFonts w:ascii="Times New Roman" w:hAnsi="Times New Roman" w:cs="Times New Roman"/>
          <w:lang w:val="uk-UA"/>
        </w:rPr>
        <w:t xml:space="preserve">– 1994. – № 3. – С. 22–27.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04"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42</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numPr>
          <w:ilvl w:val="1"/>
          <w:numId w:val="18"/>
        </w:numPr>
        <w:tabs>
          <w:tab w:val="clear" w:pos="1440"/>
          <w:tab w:val="num" w:pos="565"/>
        </w:tabs>
        <w:overflowPunct w:val="0"/>
        <w:autoSpaceDE w:val="0"/>
        <w:autoSpaceDN w:val="0"/>
        <w:adjustRightInd w:val="0"/>
        <w:spacing w:after="0" w:line="256" w:lineRule="auto"/>
        <w:ind w:left="0" w:firstLine="231"/>
        <w:jc w:val="both"/>
        <w:rPr>
          <w:rFonts w:ascii="Times New Roman" w:hAnsi="Times New Roman" w:cs="Times New Roman"/>
          <w:lang w:val="uk-UA"/>
        </w:rPr>
      </w:pPr>
      <w:bookmarkStart w:id="41" w:name="page81"/>
      <w:bookmarkEnd w:id="41"/>
      <w:r w:rsidRPr="0009725E">
        <w:rPr>
          <w:rFonts w:ascii="Times New Roman" w:hAnsi="Times New Roman" w:cs="Times New Roman"/>
          <w:lang w:val="uk-UA"/>
        </w:rPr>
        <w:lastRenderedPageBreak/>
        <w:t>Сіленко А. Сила та слабкі</w:t>
      </w:r>
      <w:r w:rsidR="002848CA">
        <w:rPr>
          <w:rFonts w:ascii="Times New Roman" w:hAnsi="Times New Roman" w:cs="Times New Roman"/>
          <w:lang w:val="uk-UA"/>
        </w:rPr>
        <w:t>сть профспілок як показник ефек</w:t>
      </w:r>
      <w:r w:rsidRPr="0009725E">
        <w:rPr>
          <w:rFonts w:ascii="Times New Roman" w:hAnsi="Times New Roman" w:cs="Times New Roman"/>
          <w:lang w:val="uk-UA"/>
        </w:rPr>
        <w:t xml:space="preserve">тивності соціального захисту працівників: порівняльний аналіз / А. Сіленко/ Право України. – 2000. – № 2. – С. 22–25. </w:t>
      </w:r>
    </w:p>
    <w:p w:rsidR="00202BF5" w:rsidRPr="0009725E" w:rsidRDefault="00E04CB2">
      <w:pPr>
        <w:widowControl w:val="0"/>
        <w:numPr>
          <w:ilvl w:val="1"/>
          <w:numId w:val="18"/>
        </w:numPr>
        <w:tabs>
          <w:tab w:val="clear" w:pos="1440"/>
          <w:tab w:val="num" w:pos="577"/>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Скакун О.Ф. Политическая и правовая мысль на Украине / Скакун О.Ф. – X.: Вищашк., 1987. – 157 с. </w:t>
      </w:r>
    </w:p>
    <w:p w:rsidR="00202BF5" w:rsidRPr="0009725E" w:rsidRDefault="00E04CB2">
      <w:pPr>
        <w:widowControl w:val="0"/>
        <w:numPr>
          <w:ilvl w:val="1"/>
          <w:numId w:val="18"/>
        </w:numPr>
        <w:tabs>
          <w:tab w:val="clear" w:pos="1440"/>
          <w:tab w:val="num" w:pos="560"/>
        </w:tabs>
        <w:overflowPunct w:val="0"/>
        <w:autoSpaceDE w:val="0"/>
        <w:autoSpaceDN w:val="0"/>
        <w:adjustRightInd w:val="0"/>
        <w:spacing w:after="0" w:line="240" w:lineRule="auto"/>
        <w:ind w:left="560" w:hanging="329"/>
        <w:jc w:val="both"/>
        <w:rPr>
          <w:rFonts w:ascii="Times New Roman" w:hAnsi="Times New Roman" w:cs="Times New Roman"/>
          <w:lang w:val="uk-UA"/>
        </w:rPr>
      </w:pPr>
      <w:r w:rsidRPr="0009725E">
        <w:rPr>
          <w:rFonts w:ascii="Times New Roman" w:hAnsi="Times New Roman" w:cs="Times New Roman"/>
          <w:lang w:val="uk-UA"/>
        </w:rPr>
        <w:t xml:space="preserve">Скільки їх – партій і організацій? // Думська площа. – 2000. – </w:t>
      </w:r>
    </w:p>
    <w:p w:rsidR="00202BF5" w:rsidRPr="0009725E" w:rsidRDefault="00202BF5">
      <w:pPr>
        <w:widowControl w:val="0"/>
        <w:autoSpaceDE w:val="0"/>
        <w:autoSpaceDN w:val="0"/>
        <w:adjustRightInd w:val="0"/>
        <w:spacing w:after="0" w:line="17" w:lineRule="exact"/>
        <w:rPr>
          <w:rFonts w:ascii="Times New Roman" w:hAnsi="Times New Roman" w:cs="Times New Roman"/>
          <w:lang w:val="uk-UA"/>
        </w:rPr>
      </w:pPr>
    </w:p>
    <w:p w:rsidR="00202BF5" w:rsidRPr="0009725E" w:rsidRDefault="00E04CB2">
      <w:pPr>
        <w:widowControl w:val="0"/>
        <w:numPr>
          <w:ilvl w:val="0"/>
          <w:numId w:val="18"/>
        </w:numPr>
        <w:tabs>
          <w:tab w:val="clear" w:pos="720"/>
          <w:tab w:val="num" w:pos="240"/>
        </w:tabs>
        <w:overflowPunct w:val="0"/>
        <w:autoSpaceDE w:val="0"/>
        <w:autoSpaceDN w:val="0"/>
        <w:adjustRightInd w:val="0"/>
        <w:spacing w:after="0" w:line="240" w:lineRule="auto"/>
        <w:ind w:left="240" w:hanging="236"/>
        <w:jc w:val="both"/>
        <w:rPr>
          <w:rFonts w:ascii="Times New Roman" w:hAnsi="Times New Roman" w:cs="Times New Roman"/>
          <w:lang w:val="uk-UA"/>
        </w:rPr>
      </w:pPr>
      <w:r w:rsidRPr="0009725E">
        <w:rPr>
          <w:rFonts w:ascii="Times New Roman" w:hAnsi="Times New Roman" w:cs="Times New Roman"/>
          <w:lang w:val="uk-UA"/>
        </w:rPr>
        <w:t xml:space="preserve">23. – С. 1. </w:t>
      </w:r>
    </w:p>
    <w:p w:rsidR="00202BF5" w:rsidRPr="0009725E" w:rsidRDefault="00202BF5">
      <w:pPr>
        <w:widowControl w:val="0"/>
        <w:autoSpaceDE w:val="0"/>
        <w:autoSpaceDN w:val="0"/>
        <w:adjustRightInd w:val="0"/>
        <w:spacing w:after="0" w:line="17" w:lineRule="exact"/>
        <w:rPr>
          <w:rFonts w:ascii="Times New Roman" w:hAnsi="Times New Roman" w:cs="Times New Roman"/>
          <w:lang w:val="uk-UA"/>
        </w:rPr>
      </w:pPr>
    </w:p>
    <w:p w:rsidR="00202BF5" w:rsidRPr="0009725E" w:rsidRDefault="00E04CB2">
      <w:pPr>
        <w:widowControl w:val="0"/>
        <w:numPr>
          <w:ilvl w:val="1"/>
          <w:numId w:val="19"/>
        </w:numPr>
        <w:tabs>
          <w:tab w:val="clear" w:pos="1440"/>
          <w:tab w:val="num" w:pos="581"/>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Смоляр Л.О. Минуле заради майбутнього / Л.О. Смоляр // Жіночий рух Наддніпрянської України другої половини XIX – поч. XX ст. – О., 1998. – 408 с. </w:t>
      </w:r>
    </w:p>
    <w:p w:rsidR="00202BF5" w:rsidRPr="0009725E" w:rsidRDefault="00E04CB2">
      <w:pPr>
        <w:widowControl w:val="0"/>
        <w:numPr>
          <w:ilvl w:val="1"/>
          <w:numId w:val="19"/>
        </w:numPr>
        <w:tabs>
          <w:tab w:val="clear" w:pos="1440"/>
          <w:tab w:val="num" w:pos="588"/>
        </w:tabs>
        <w:overflowPunct w:val="0"/>
        <w:autoSpaceDE w:val="0"/>
        <w:autoSpaceDN w:val="0"/>
        <w:adjustRightInd w:val="0"/>
        <w:spacing w:after="0" w:line="256"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Соєр Т. Побудова «здорової» партії; [пер. з давньогрец. Л. Євтушенко]. – Київ : Кальварія, 2000. – 412 с. </w:t>
      </w:r>
    </w:p>
    <w:p w:rsidR="00202BF5" w:rsidRPr="0009725E" w:rsidRDefault="00E04CB2">
      <w:pPr>
        <w:widowControl w:val="0"/>
        <w:numPr>
          <w:ilvl w:val="1"/>
          <w:numId w:val="19"/>
        </w:numPr>
        <w:tabs>
          <w:tab w:val="clear" w:pos="1440"/>
          <w:tab w:val="num" w:pos="534"/>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Танчер В. М.Політичні партії та</w:t>
      </w:r>
      <w:r w:rsidR="002848CA">
        <w:rPr>
          <w:rFonts w:ascii="Times New Roman" w:hAnsi="Times New Roman" w:cs="Times New Roman"/>
          <w:lang w:val="uk-UA"/>
        </w:rPr>
        <w:t xml:space="preserve"> рухи у світлі «ситуації постмо</w:t>
      </w:r>
      <w:r w:rsidRPr="0009725E">
        <w:rPr>
          <w:rFonts w:ascii="Times New Roman" w:hAnsi="Times New Roman" w:cs="Times New Roman"/>
          <w:lang w:val="uk-UA"/>
        </w:rPr>
        <w:t xml:space="preserve">дерну» / Танчер В. М., Карась О.І, Кучеренко О.Д. – К.: Вища освіта, 1997. – 378 с. </w:t>
      </w:r>
    </w:p>
    <w:p w:rsidR="00202BF5" w:rsidRPr="0009725E" w:rsidRDefault="00E04CB2">
      <w:pPr>
        <w:widowControl w:val="0"/>
        <w:numPr>
          <w:ilvl w:val="1"/>
          <w:numId w:val="19"/>
        </w:numPr>
        <w:tabs>
          <w:tab w:val="clear" w:pos="1440"/>
          <w:tab w:val="num" w:pos="549"/>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Швед Ю. Проблема фінансування діяльності політичних пар-тій: міжнародний досвід та українс</w:t>
      </w:r>
      <w:r w:rsidR="002848CA">
        <w:rPr>
          <w:rFonts w:ascii="Times New Roman" w:hAnsi="Times New Roman" w:cs="Times New Roman"/>
          <w:lang w:val="uk-UA"/>
        </w:rPr>
        <w:t>ька практика / Ю. Швед // Аналі</w:t>
      </w:r>
      <w:r w:rsidRPr="0009725E">
        <w:rPr>
          <w:rFonts w:ascii="Times New Roman" w:hAnsi="Times New Roman" w:cs="Times New Roman"/>
          <w:lang w:val="uk-UA"/>
        </w:rPr>
        <w:t xml:space="preserve">тика. – 2002. – № 7. – С. 19–23. </w:t>
      </w:r>
    </w:p>
    <w:p w:rsidR="00202BF5" w:rsidRPr="0009725E" w:rsidRDefault="00E04CB2">
      <w:pPr>
        <w:widowControl w:val="0"/>
        <w:numPr>
          <w:ilvl w:val="1"/>
          <w:numId w:val="19"/>
        </w:numPr>
        <w:tabs>
          <w:tab w:val="clear" w:pos="1440"/>
          <w:tab w:val="num" w:pos="570"/>
        </w:tabs>
        <w:overflowPunct w:val="0"/>
        <w:autoSpaceDE w:val="0"/>
        <w:autoSpaceDN w:val="0"/>
        <w:adjustRightInd w:val="0"/>
        <w:spacing w:after="0" w:line="256"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Шумельда О. Джерела фінансування політичних партій / О. Шумельда // Аналітика. – 2002. – № 7. – С. 29–33. </w:t>
      </w:r>
    </w:p>
    <w:p w:rsidR="00202BF5" w:rsidRPr="0009725E" w:rsidRDefault="00E04CB2">
      <w:pPr>
        <w:widowControl w:val="0"/>
        <w:numPr>
          <w:ilvl w:val="1"/>
          <w:numId w:val="19"/>
        </w:numPr>
        <w:tabs>
          <w:tab w:val="clear" w:pos="1440"/>
          <w:tab w:val="num" w:pos="549"/>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Чорновіл В. Скільки партій потрібно Україні? / В. Чорновіл // Вісті Комбатанта. – 1997. – № 4. – С. 20–23. </w:t>
      </w:r>
    </w:p>
    <w:p w:rsidR="00202BF5" w:rsidRPr="0009725E" w:rsidRDefault="00E04CB2">
      <w:pPr>
        <w:widowControl w:val="0"/>
        <w:numPr>
          <w:ilvl w:val="1"/>
          <w:numId w:val="19"/>
        </w:numPr>
        <w:tabs>
          <w:tab w:val="clear" w:pos="1440"/>
          <w:tab w:val="num" w:pos="570"/>
        </w:tabs>
        <w:overflowPunct w:val="0"/>
        <w:autoSpaceDE w:val="0"/>
        <w:autoSpaceDN w:val="0"/>
        <w:adjustRightInd w:val="0"/>
        <w:spacing w:after="0" w:line="256" w:lineRule="auto"/>
        <w:ind w:left="0" w:right="20" w:firstLine="231"/>
        <w:jc w:val="both"/>
        <w:rPr>
          <w:rFonts w:ascii="Times New Roman" w:hAnsi="Times New Roman" w:cs="Times New Roman"/>
          <w:lang w:val="uk-UA"/>
        </w:rPr>
      </w:pPr>
      <w:r w:rsidRPr="0009725E">
        <w:rPr>
          <w:rFonts w:ascii="Times New Roman" w:hAnsi="Times New Roman" w:cs="Times New Roman"/>
          <w:lang w:val="uk-UA"/>
        </w:rPr>
        <w:t xml:space="preserve">Шаповал В. Зарубіжний парламентаризм / Шаповал В. – К., 1993. – 328 с. </w:t>
      </w:r>
    </w:p>
    <w:p w:rsidR="00202BF5" w:rsidRPr="0009725E" w:rsidRDefault="00E04CB2">
      <w:pPr>
        <w:widowControl w:val="0"/>
        <w:numPr>
          <w:ilvl w:val="1"/>
          <w:numId w:val="19"/>
        </w:numPr>
        <w:tabs>
          <w:tab w:val="clear" w:pos="1440"/>
          <w:tab w:val="num" w:pos="530"/>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Юдин Ю.Л. Политические партии</w:t>
      </w:r>
      <w:r w:rsidR="002848CA">
        <w:rPr>
          <w:rFonts w:ascii="Times New Roman" w:hAnsi="Times New Roman" w:cs="Times New Roman"/>
          <w:lang w:val="uk-UA"/>
        </w:rPr>
        <w:t xml:space="preserve"> и право в современном госу</w:t>
      </w:r>
      <w:r w:rsidRPr="0009725E">
        <w:rPr>
          <w:rFonts w:ascii="Times New Roman" w:hAnsi="Times New Roman" w:cs="Times New Roman"/>
          <w:lang w:val="uk-UA"/>
        </w:rPr>
        <w:t xml:space="preserve">дарстве / Юдин Ю.Л.– М.: ИНФРА-М: Форум, 1998. – 284 с. </w:t>
      </w:r>
    </w:p>
    <w:p w:rsidR="00202BF5" w:rsidRPr="0009725E" w:rsidRDefault="00E04CB2">
      <w:pPr>
        <w:widowControl w:val="0"/>
        <w:numPr>
          <w:ilvl w:val="1"/>
          <w:numId w:val="19"/>
        </w:numPr>
        <w:tabs>
          <w:tab w:val="clear" w:pos="1440"/>
          <w:tab w:val="num" w:pos="557"/>
        </w:tabs>
        <w:overflowPunct w:val="0"/>
        <w:autoSpaceDE w:val="0"/>
        <w:autoSpaceDN w:val="0"/>
        <w:adjustRightInd w:val="0"/>
        <w:spacing w:after="0" w:line="256" w:lineRule="auto"/>
        <w:ind w:left="0" w:firstLine="231"/>
        <w:jc w:val="both"/>
        <w:rPr>
          <w:rFonts w:ascii="Times New Roman" w:hAnsi="Times New Roman" w:cs="Times New Roman"/>
          <w:lang w:val="uk-UA"/>
        </w:rPr>
      </w:pPr>
      <w:r w:rsidRPr="0009725E">
        <w:rPr>
          <w:rFonts w:ascii="Times New Roman" w:hAnsi="Times New Roman" w:cs="Times New Roman"/>
          <w:lang w:val="uk-UA"/>
        </w:rPr>
        <w:t xml:space="preserve">Яблонський В. Сучасні політичні партії України: [довідник] / Василь Яблонський . – К., 1996. – 486 с. </w:t>
      </w:r>
    </w:p>
    <w:p w:rsidR="00202BF5" w:rsidRPr="0009725E" w:rsidRDefault="00E04CB2">
      <w:pPr>
        <w:widowControl w:val="0"/>
        <w:numPr>
          <w:ilvl w:val="1"/>
          <w:numId w:val="19"/>
        </w:numPr>
        <w:tabs>
          <w:tab w:val="clear" w:pos="1440"/>
          <w:tab w:val="num" w:pos="558"/>
        </w:tabs>
        <w:overflowPunct w:val="0"/>
        <w:autoSpaceDE w:val="0"/>
        <w:autoSpaceDN w:val="0"/>
        <w:adjustRightInd w:val="0"/>
        <w:spacing w:after="0" w:line="268" w:lineRule="auto"/>
        <w:ind w:left="0" w:firstLine="231"/>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Молодь та молодіжна політи</w:t>
      </w:r>
      <w:r w:rsidR="002848CA">
        <w:rPr>
          <w:rFonts w:ascii="Times New Roman" w:hAnsi="Times New Roman" w:cs="Times New Roman"/>
          <w:sz w:val="21"/>
          <w:szCs w:val="21"/>
          <w:lang w:val="uk-UA"/>
        </w:rPr>
        <w:t>ка в Україні: соціально-демогра</w:t>
      </w:r>
      <w:r w:rsidRPr="0009725E">
        <w:rPr>
          <w:rFonts w:ascii="Times New Roman" w:hAnsi="Times New Roman" w:cs="Times New Roman"/>
          <w:sz w:val="21"/>
          <w:szCs w:val="21"/>
          <w:lang w:val="uk-UA"/>
        </w:rPr>
        <w:t>фічні аспекти/За ред. Е.М. Лібанової.</w:t>
      </w:r>
      <w:r w:rsidR="002848CA">
        <w:rPr>
          <w:rFonts w:ascii="Times New Roman" w:hAnsi="Times New Roman" w:cs="Times New Roman"/>
          <w:sz w:val="21"/>
          <w:szCs w:val="21"/>
          <w:lang w:val="uk-UA"/>
        </w:rPr>
        <w:t xml:space="preserve"> – К.:Інститут демографії та со</w:t>
      </w:r>
      <w:r w:rsidRPr="0009725E">
        <w:rPr>
          <w:rFonts w:ascii="Times New Roman" w:hAnsi="Times New Roman" w:cs="Times New Roman"/>
          <w:sz w:val="21"/>
          <w:szCs w:val="21"/>
          <w:lang w:val="uk-UA"/>
        </w:rPr>
        <w:t xml:space="preserve">ціальних досліджень ім.. М.В. Птухи НАН України, 2010. – 248 с. </w:t>
      </w:r>
    </w:p>
    <w:p w:rsidR="00202BF5" w:rsidRPr="0009725E" w:rsidRDefault="00202BF5">
      <w:pPr>
        <w:widowControl w:val="0"/>
        <w:autoSpaceDE w:val="0"/>
        <w:autoSpaceDN w:val="0"/>
        <w:adjustRightInd w:val="0"/>
        <w:spacing w:after="0" w:line="1" w:lineRule="exact"/>
        <w:rPr>
          <w:rFonts w:ascii="Times New Roman" w:hAnsi="Times New Roman" w:cs="Times New Roman"/>
          <w:sz w:val="21"/>
          <w:szCs w:val="21"/>
          <w:lang w:val="uk-UA"/>
        </w:rPr>
      </w:pPr>
    </w:p>
    <w:p w:rsidR="00202BF5" w:rsidRPr="0009725E" w:rsidRDefault="00E04CB2">
      <w:pPr>
        <w:widowControl w:val="0"/>
        <w:numPr>
          <w:ilvl w:val="2"/>
          <w:numId w:val="19"/>
        </w:numPr>
        <w:tabs>
          <w:tab w:val="clear" w:pos="2160"/>
          <w:tab w:val="num" w:pos="664"/>
        </w:tabs>
        <w:overflowPunct w:val="0"/>
        <w:autoSpaceDE w:val="0"/>
        <w:autoSpaceDN w:val="0"/>
        <w:adjustRightInd w:val="0"/>
        <w:spacing w:after="0" w:line="256" w:lineRule="auto"/>
        <w:ind w:left="0" w:firstLine="344"/>
        <w:jc w:val="both"/>
        <w:rPr>
          <w:rFonts w:ascii="Times New Roman" w:hAnsi="Times New Roman" w:cs="Times New Roman"/>
          <w:lang w:val="uk-UA"/>
        </w:rPr>
      </w:pPr>
      <w:r w:rsidRPr="0009725E">
        <w:rPr>
          <w:rFonts w:ascii="Times New Roman" w:hAnsi="Times New Roman" w:cs="Times New Roman"/>
          <w:lang w:val="uk-UA"/>
        </w:rPr>
        <w:t>Паливода Л. В. Стан та ди</w:t>
      </w:r>
      <w:r w:rsidR="002848CA">
        <w:rPr>
          <w:rFonts w:ascii="Times New Roman" w:hAnsi="Times New Roman" w:cs="Times New Roman"/>
          <w:lang w:val="uk-UA"/>
        </w:rPr>
        <w:t>наміка розвитку неурядових орга</w:t>
      </w:r>
      <w:r w:rsidRPr="0009725E">
        <w:rPr>
          <w:rFonts w:ascii="Times New Roman" w:hAnsi="Times New Roman" w:cs="Times New Roman"/>
          <w:lang w:val="uk-UA"/>
        </w:rPr>
        <w:t xml:space="preserve">нізацій України: Звіт за даними дослідження / Л. В. Паливода, С. І. Голота. – К.: «Видав. Дім «КуПол», 2010. – 8-12 с. </w:t>
      </w:r>
    </w:p>
    <w:p w:rsidR="00202BF5" w:rsidRPr="0009725E" w:rsidRDefault="00E04CB2">
      <w:pPr>
        <w:widowControl w:val="0"/>
        <w:numPr>
          <w:ilvl w:val="2"/>
          <w:numId w:val="19"/>
        </w:numPr>
        <w:tabs>
          <w:tab w:val="clear" w:pos="2160"/>
          <w:tab w:val="num" w:pos="700"/>
        </w:tabs>
        <w:overflowPunct w:val="0"/>
        <w:autoSpaceDE w:val="0"/>
        <w:autoSpaceDN w:val="0"/>
        <w:adjustRightInd w:val="0"/>
        <w:spacing w:after="0" w:line="240" w:lineRule="auto"/>
        <w:ind w:left="700" w:hanging="356"/>
        <w:jc w:val="both"/>
        <w:rPr>
          <w:rFonts w:ascii="Times New Roman" w:hAnsi="Times New Roman" w:cs="Times New Roman"/>
          <w:lang w:val="uk-UA"/>
        </w:rPr>
      </w:pPr>
      <w:r w:rsidRPr="0009725E">
        <w:rPr>
          <w:rFonts w:ascii="Times New Roman" w:hAnsi="Times New Roman" w:cs="Times New Roman"/>
          <w:lang w:val="uk-UA"/>
        </w:rPr>
        <w:t xml:space="preserve">Тимошенко Н.В. Спиратись на громаду / Н.В.Тимошенко// </w:t>
      </w:r>
    </w:p>
    <w:p w:rsidR="00202BF5" w:rsidRPr="0009725E" w:rsidRDefault="00202BF5">
      <w:pPr>
        <w:widowControl w:val="0"/>
        <w:autoSpaceDE w:val="0"/>
        <w:autoSpaceDN w:val="0"/>
        <w:adjustRightInd w:val="0"/>
        <w:spacing w:after="0" w:line="2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Вісник Інституту сільського розвитку. – 2005. - №3(4). – С. 24-26.</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1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43</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90523A">
      <w:pPr>
        <w:widowControl w:val="0"/>
        <w:autoSpaceDE w:val="0"/>
        <w:autoSpaceDN w:val="0"/>
        <w:adjustRightInd w:val="0"/>
        <w:spacing w:after="0" w:line="200" w:lineRule="exact"/>
        <w:rPr>
          <w:rFonts w:ascii="Times New Roman" w:hAnsi="Times New Roman" w:cs="Times New Roman"/>
          <w:sz w:val="24"/>
          <w:szCs w:val="24"/>
          <w:lang w:val="uk-UA"/>
        </w:rPr>
      </w:pPr>
      <w:bookmarkStart w:id="42" w:name="page83"/>
      <w:bookmarkEnd w:id="42"/>
      <w:r>
        <w:rPr>
          <w:noProof/>
        </w:rPr>
        <w:lastRenderedPageBreak/>
        <w:drawing>
          <wp:anchor distT="0" distB="0" distL="114300" distR="114300" simplePos="0" relativeHeight="251699200" behindDoc="1" locked="0" layoutInCell="0" allowOverlap="1">
            <wp:simplePos x="0" y="0"/>
            <wp:positionH relativeFrom="page">
              <wp:posOffset>612140</wp:posOffset>
            </wp:positionH>
            <wp:positionV relativeFrom="page">
              <wp:posOffset>612140</wp:posOffset>
            </wp:positionV>
            <wp:extent cx="4069715" cy="6336030"/>
            <wp:effectExtent l="0" t="0" r="6985" b="762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9715" cy="6336030"/>
                    </a:xfrm>
                    <a:prstGeom prst="rect">
                      <a:avLst/>
                    </a:prstGeom>
                    <a:noFill/>
                  </pic:spPr>
                </pic:pic>
              </a:graphicData>
            </a:graphic>
            <wp14:sizeRelH relativeFrom="page">
              <wp14:pctWidth>0</wp14:pctWidth>
            </wp14:sizeRelH>
            <wp14:sizeRelV relativeFrom="page">
              <wp14:pctHeight>0</wp14:pctHeight>
            </wp14:sizeRelV>
          </wp:anchor>
        </w:drawing>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7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color w:val="000067"/>
          <w:sz w:val="58"/>
          <w:szCs w:val="58"/>
          <w:lang w:val="uk-UA"/>
        </w:rPr>
        <w:t>ДОДАТКИ</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1440" w:right="2700" w:bottom="368" w:left="2700" w:header="720" w:footer="720" w:gutter="0"/>
          <w:cols w:space="720" w:equalWidth="0">
            <w:col w:w="2940"/>
          </w:cols>
          <w:noEndnote/>
        </w:sect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35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44</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1440" w:right="7180" w:bottom="368" w:left="96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5540"/>
        <w:rPr>
          <w:rFonts w:ascii="Times New Roman" w:hAnsi="Times New Roman" w:cs="Times New Roman"/>
          <w:sz w:val="24"/>
          <w:szCs w:val="24"/>
          <w:lang w:val="uk-UA"/>
        </w:rPr>
      </w:pPr>
      <w:bookmarkStart w:id="43" w:name="page85"/>
      <w:bookmarkEnd w:id="43"/>
      <w:r w:rsidRPr="0009725E">
        <w:rPr>
          <w:rFonts w:ascii="Times New Roman" w:hAnsi="Times New Roman" w:cs="Times New Roman"/>
          <w:sz w:val="19"/>
          <w:szCs w:val="19"/>
          <w:lang w:val="uk-UA"/>
        </w:rPr>
        <w:lastRenderedPageBreak/>
        <w:t>Додаток А</w:t>
      </w:r>
    </w:p>
    <w:p w:rsidR="00202BF5" w:rsidRPr="0009725E" w:rsidRDefault="00202BF5">
      <w:pPr>
        <w:widowControl w:val="0"/>
        <w:autoSpaceDE w:val="0"/>
        <w:autoSpaceDN w:val="0"/>
        <w:adjustRightInd w:val="0"/>
        <w:spacing w:after="0" w:line="28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1020"/>
        <w:rPr>
          <w:rFonts w:ascii="Times New Roman" w:hAnsi="Times New Roman" w:cs="Times New Roman"/>
          <w:sz w:val="24"/>
          <w:szCs w:val="24"/>
          <w:lang w:val="uk-UA"/>
        </w:rPr>
      </w:pPr>
      <w:r w:rsidRPr="0009725E">
        <w:rPr>
          <w:rFonts w:ascii="Times New Roman" w:hAnsi="Times New Roman" w:cs="Times New Roman"/>
          <w:b/>
          <w:bCs/>
          <w:lang w:val="uk-UA"/>
        </w:rPr>
        <w:t>Заява для реєстрації громадської організації</w:t>
      </w:r>
    </w:p>
    <w:p w:rsidR="00202BF5" w:rsidRPr="0009725E" w:rsidRDefault="00202BF5">
      <w:pPr>
        <w:widowControl w:val="0"/>
        <w:autoSpaceDE w:val="0"/>
        <w:autoSpaceDN w:val="0"/>
        <w:adjustRightInd w:val="0"/>
        <w:spacing w:after="0" w:line="28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0" w:lineRule="auto"/>
        <w:ind w:left="3580"/>
        <w:rPr>
          <w:rFonts w:ascii="Times New Roman" w:hAnsi="Times New Roman" w:cs="Times New Roman"/>
          <w:sz w:val="24"/>
          <w:szCs w:val="24"/>
          <w:lang w:val="uk-UA"/>
        </w:rPr>
      </w:pPr>
      <w:r w:rsidRPr="0009725E">
        <w:rPr>
          <w:rFonts w:ascii="Times New Roman" w:hAnsi="Times New Roman" w:cs="Times New Roman"/>
          <w:lang w:val="uk-UA"/>
        </w:rPr>
        <w:t>Заступнику начальника обласного управління юстиції Р.І.Возняку</w:t>
      </w:r>
    </w:p>
    <w:p w:rsidR="00202BF5" w:rsidRPr="0009725E" w:rsidRDefault="00202BF5">
      <w:pPr>
        <w:widowControl w:val="0"/>
        <w:autoSpaceDE w:val="0"/>
        <w:autoSpaceDN w:val="0"/>
        <w:adjustRightInd w:val="0"/>
        <w:spacing w:after="0" w:line="205"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2760"/>
        <w:rPr>
          <w:rFonts w:ascii="Times New Roman" w:hAnsi="Times New Roman" w:cs="Times New Roman"/>
          <w:sz w:val="24"/>
          <w:szCs w:val="24"/>
          <w:lang w:val="uk-UA"/>
        </w:rPr>
      </w:pPr>
      <w:r w:rsidRPr="0009725E">
        <w:rPr>
          <w:rFonts w:ascii="Times New Roman" w:hAnsi="Times New Roman" w:cs="Times New Roman"/>
          <w:b/>
          <w:bCs/>
          <w:sz w:val="28"/>
          <w:szCs w:val="28"/>
          <w:lang w:val="uk-UA"/>
        </w:rPr>
        <w:t>ЗАЯВА</w:t>
      </w:r>
    </w:p>
    <w:p w:rsidR="00202BF5" w:rsidRPr="0009725E" w:rsidRDefault="00202BF5">
      <w:pPr>
        <w:widowControl w:val="0"/>
        <w:autoSpaceDE w:val="0"/>
        <w:autoSpaceDN w:val="0"/>
        <w:adjustRightInd w:val="0"/>
        <w:spacing w:after="0" w:line="68"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Біліченко Олександр Степанович, 1977 року народження, міс-це постійного проживання: __________________; Шарата Наталя Григорівна, 1980 року народження, місце постійного проживання:</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r w:rsidRPr="0009725E">
        <w:rPr>
          <w:rFonts w:ascii="Times New Roman" w:hAnsi="Times New Roman" w:cs="Times New Roman"/>
          <w:lang w:val="uk-UA"/>
        </w:rPr>
        <w:t>___________________, та Горб Аліна Вікторівна, 1989 року народ-ження, місце постійного проживання: ________________, подають установчі документи на реєстрацію Миколаївської обласної громад-ської організації «Творити добро», яка є місцевою громадською ор-ганізацією і поширює свою діяльність на територію Миколаївської області.</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Статут Миколаївської обласної громадської організації «Твори-ти добро» прийнятий установчими загальними зборами 23.06.2010 року.</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Основною метою діяльності Організації є об’єднання молоді та членів Організації для забезпечення розвитку патріотичної, свідо-мої, культурної особистості шляхом сприяння самореалізації науко-вого, творчого й організаційного потенціалу та організації їх ефек-тивного господарювання.</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Постійно діючим центральним статутним органом організації є Правління, юридична адреса: Паризької Комуни, будинок 9, кімната 007.</w:t>
      </w:r>
    </w:p>
    <w:p w:rsidR="00202BF5" w:rsidRPr="0009725E" w:rsidRDefault="00202BF5">
      <w:pPr>
        <w:widowControl w:val="0"/>
        <w:autoSpaceDE w:val="0"/>
        <w:autoSpaceDN w:val="0"/>
        <w:adjustRightInd w:val="0"/>
        <w:spacing w:after="0" w:line="20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Засновники:</w:t>
      </w:r>
    </w:p>
    <w:p w:rsidR="00202BF5" w:rsidRPr="0009725E" w:rsidRDefault="00202BF5">
      <w:pPr>
        <w:widowControl w:val="0"/>
        <w:autoSpaceDE w:val="0"/>
        <w:autoSpaceDN w:val="0"/>
        <w:adjustRightInd w:val="0"/>
        <w:spacing w:after="0" w:line="124" w:lineRule="exact"/>
        <w:rPr>
          <w:rFonts w:ascii="Times New Roman" w:hAnsi="Times New Roman" w:cs="Times New Roman"/>
          <w:sz w:val="24"/>
          <w:szCs w:val="24"/>
          <w:lang w:val="uk-UA"/>
        </w:rPr>
      </w:pPr>
    </w:p>
    <w:p w:rsidR="00202BF5" w:rsidRPr="0009725E" w:rsidRDefault="00E04CB2">
      <w:pPr>
        <w:widowControl w:val="0"/>
        <w:tabs>
          <w:tab w:val="left" w:pos="4300"/>
        </w:tabs>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Біліченко Олександр Степанович</w:t>
      </w:r>
      <w:r w:rsidRPr="0009725E">
        <w:rPr>
          <w:rFonts w:ascii="Times New Roman" w:hAnsi="Times New Roman" w:cs="Times New Roman"/>
          <w:sz w:val="24"/>
          <w:szCs w:val="24"/>
          <w:lang w:val="uk-UA"/>
        </w:rPr>
        <w:tab/>
      </w:r>
      <w:r w:rsidRPr="0009725E">
        <w:rPr>
          <w:rFonts w:ascii="Times New Roman" w:hAnsi="Times New Roman" w:cs="Times New Roman"/>
          <w:lang w:val="uk-UA"/>
        </w:rPr>
        <w:t>_______________</w:t>
      </w:r>
    </w:p>
    <w:p w:rsidR="00202BF5" w:rsidRPr="0009725E" w:rsidRDefault="00202BF5">
      <w:pPr>
        <w:widowControl w:val="0"/>
        <w:autoSpaceDE w:val="0"/>
        <w:autoSpaceDN w:val="0"/>
        <w:adjustRightInd w:val="0"/>
        <w:spacing w:after="0" w:line="275" w:lineRule="exact"/>
        <w:rPr>
          <w:rFonts w:ascii="Times New Roman" w:hAnsi="Times New Roman" w:cs="Times New Roman"/>
          <w:sz w:val="24"/>
          <w:szCs w:val="24"/>
          <w:lang w:val="uk-UA"/>
        </w:rPr>
      </w:pPr>
    </w:p>
    <w:p w:rsidR="00202BF5" w:rsidRPr="0009725E" w:rsidRDefault="00E04CB2">
      <w:pPr>
        <w:widowControl w:val="0"/>
        <w:tabs>
          <w:tab w:val="left" w:pos="4300"/>
        </w:tabs>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Шарата Наталія Григорівна</w:t>
      </w:r>
      <w:r w:rsidRPr="0009725E">
        <w:rPr>
          <w:rFonts w:ascii="Times New Roman" w:hAnsi="Times New Roman" w:cs="Times New Roman"/>
          <w:sz w:val="24"/>
          <w:szCs w:val="24"/>
          <w:lang w:val="uk-UA"/>
        </w:rPr>
        <w:tab/>
      </w:r>
      <w:r w:rsidRPr="0009725E">
        <w:rPr>
          <w:rFonts w:ascii="Times New Roman" w:hAnsi="Times New Roman" w:cs="Times New Roman"/>
          <w:lang w:val="uk-UA"/>
        </w:rPr>
        <w:t>_______________</w:t>
      </w:r>
    </w:p>
    <w:p w:rsidR="00202BF5" w:rsidRPr="0009725E" w:rsidRDefault="00202BF5">
      <w:pPr>
        <w:widowControl w:val="0"/>
        <w:autoSpaceDE w:val="0"/>
        <w:autoSpaceDN w:val="0"/>
        <w:adjustRightInd w:val="0"/>
        <w:spacing w:after="0" w:line="275" w:lineRule="exact"/>
        <w:rPr>
          <w:rFonts w:ascii="Times New Roman" w:hAnsi="Times New Roman" w:cs="Times New Roman"/>
          <w:sz w:val="24"/>
          <w:szCs w:val="24"/>
          <w:lang w:val="uk-UA"/>
        </w:rPr>
      </w:pPr>
    </w:p>
    <w:p w:rsidR="00202BF5" w:rsidRPr="0009725E" w:rsidRDefault="00E04CB2">
      <w:pPr>
        <w:widowControl w:val="0"/>
        <w:tabs>
          <w:tab w:val="left" w:pos="4300"/>
        </w:tabs>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Горб Аліна Вікторівна</w:t>
      </w:r>
      <w:r w:rsidRPr="0009725E">
        <w:rPr>
          <w:rFonts w:ascii="Times New Roman" w:hAnsi="Times New Roman" w:cs="Times New Roman"/>
          <w:sz w:val="24"/>
          <w:szCs w:val="24"/>
          <w:lang w:val="uk-UA"/>
        </w:rPr>
        <w:tab/>
      </w:r>
      <w:r w:rsidRPr="0009725E">
        <w:rPr>
          <w:rFonts w:ascii="Times New Roman" w:hAnsi="Times New Roman" w:cs="Times New Roman"/>
          <w:lang w:val="uk-UA"/>
        </w:rPr>
        <w:t>_______________</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lang w:val="uk-UA"/>
        </w:rPr>
        <w:t>2010 р.</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2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2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45</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26" w:right="960" w:bottom="368" w:left="718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ind w:left="5560"/>
        <w:rPr>
          <w:rFonts w:ascii="Times New Roman" w:hAnsi="Times New Roman" w:cs="Times New Roman"/>
          <w:sz w:val="24"/>
          <w:szCs w:val="24"/>
          <w:lang w:val="uk-UA"/>
        </w:rPr>
      </w:pPr>
      <w:bookmarkStart w:id="44" w:name="page87"/>
      <w:bookmarkEnd w:id="44"/>
      <w:r w:rsidRPr="0009725E">
        <w:rPr>
          <w:rFonts w:ascii="Times New Roman" w:hAnsi="Times New Roman" w:cs="Times New Roman"/>
          <w:sz w:val="19"/>
          <w:szCs w:val="19"/>
          <w:lang w:val="uk-UA"/>
        </w:rPr>
        <w:lastRenderedPageBreak/>
        <w:t>Додаток Б</w:t>
      </w:r>
    </w:p>
    <w:p w:rsidR="00202BF5" w:rsidRPr="0009725E" w:rsidRDefault="00202BF5">
      <w:pPr>
        <w:widowControl w:val="0"/>
        <w:autoSpaceDE w:val="0"/>
        <w:autoSpaceDN w:val="0"/>
        <w:adjustRightInd w:val="0"/>
        <w:spacing w:after="0" w:line="29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2340"/>
        <w:rPr>
          <w:rFonts w:ascii="Times New Roman" w:hAnsi="Times New Roman" w:cs="Times New Roman"/>
          <w:sz w:val="24"/>
          <w:szCs w:val="24"/>
          <w:lang w:val="uk-UA"/>
        </w:rPr>
      </w:pPr>
      <w:r w:rsidRPr="0009725E">
        <w:rPr>
          <w:rFonts w:ascii="Times New Roman" w:hAnsi="Times New Roman" w:cs="Times New Roman"/>
          <w:b/>
          <w:bCs/>
          <w:sz w:val="28"/>
          <w:szCs w:val="28"/>
          <w:lang w:val="uk-UA"/>
        </w:rPr>
        <w:t>ПРОТОКОЛ № 1</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323" w:lineRule="auto"/>
        <w:ind w:left="1180" w:right="1180" w:hanging="18"/>
        <w:rPr>
          <w:rFonts w:ascii="Times New Roman" w:hAnsi="Times New Roman" w:cs="Times New Roman"/>
          <w:sz w:val="24"/>
          <w:szCs w:val="24"/>
          <w:lang w:val="uk-UA"/>
        </w:rPr>
      </w:pPr>
      <w:r w:rsidRPr="0009725E">
        <w:rPr>
          <w:rFonts w:ascii="Times New Roman" w:hAnsi="Times New Roman" w:cs="Times New Roman"/>
          <w:b/>
          <w:bCs/>
          <w:sz w:val="21"/>
          <w:szCs w:val="21"/>
          <w:lang w:val="uk-UA"/>
        </w:rPr>
        <w:t>Загальних зборів Миколаївської обласної громадської організації «Творити добро»</w:t>
      </w:r>
    </w:p>
    <w:p w:rsidR="00202BF5" w:rsidRPr="0009725E" w:rsidRDefault="00202BF5">
      <w:pPr>
        <w:widowControl w:val="0"/>
        <w:autoSpaceDE w:val="0"/>
        <w:autoSpaceDN w:val="0"/>
        <w:adjustRightInd w:val="0"/>
        <w:spacing w:after="0" w:line="15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23.06.2010р. м.Миколаїв</w:t>
      </w:r>
    </w:p>
    <w:p w:rsidR="00202BF5" w:rsidRPr="0009725E" w:rsidRDefault="00202BF5">
      <w:pPr>
        <w:widowControl w:val="0"/>
        <w:autoSpaceDE w:val="0"/>
        <w:autoSpaceDN w:val="0"/>
        <w:adjustRightInd w:val="0"/>
        <w:spacing w:after="0" w:line="120"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45" w:lineRule="auto"/>
        <w:ind w:firstLine="419"/>
        <w:jc w:val="both"/>
        <w:rPr>
          <w:rFonts w:ascii="Times New Roman" w:hAnsi="Times New Roman" w:cs="Times New Roman"/>
          <w:sz w:val="24"/>
          <w:szCs w:val="24"/>
          <w:lang w:val="uk-UA"/>
        </w:rPr>
      </w:pPr>
      <w:r w:rsidRPr="0009725E">
        <w:rPr>
          <w:rFonts w:ascii="Times New Roman" w:hAnsi="Times New Roman" w:cs="Times New Roman"/>
          <w:b/>
          <w:bCs/>
          <w:sz w:val="24"/>
          <w:szCs w:val="24"/>
          <w:lang w:val="uk-UA"/>
        </w:rPr>
        <w:t xml:space="preserve">ПРИСУТНІ: </w:t>
      </w:r>
      <w:r w:rsidRPr="0009725E">
        <w:rPr>
          <w:rFonts w:ascii="Times New Roman" w:hAnsi="Times New Roman" w:cs="Times New Roman"/>
          <w:lang w:val="uk-UA"/>
        </w:rPr>
        <w:t>Біліченко О.С., Шарата Н.Г., Бондар А.О., Мун-тянова Л.Д., Кушнир О.С., Горб А.В., Дяченко О.С., Гоцелюк А.Ю., Грохович П.М., Рукавиця А.А., Твардовська В.М., Ручинська О.О., Хабіров В.Р., Леонтєв В.А., Юрков В.О.</w:t>
      </w:r>
    </w:p>
    <w:p w:rsidR="00202BF5" w:rsidRPr="0009725E" w:rsidRDefault="00202BF5">
      <w:pPr>
        <w:widowControl w:val="0"/>
        <w:autoSpaceDE w:val="0"/>
        <w:autoSpaceDN w:val="0"/>
        <w:adjustRightInd w:val="0"/>
        <w:spacing w:after="0" w:line="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90" w:lineRule="auto"/>
        <w:ind w:right="3960"/>
        <w:rPr>
          <w:rFonts w:ascii="Times New Roman" w:hAnsi="Times New Roman" w:cs="Times New Roman"/>
          <w:sz w:val="24"/>
          <w:szCs w:val="24"/>
          <w:lang w:val="uk-UA"/>
        </w:rPr>
      </w:pPr>
      <w:r w:rsidRPr="0009725E">
        <w:rPr>
          <w:rFonts w:ascii="Times New Roman" w:hAnsi="Times New Roman" w:cs="Times New Roman"/>
          <w:lang w:val="uk-UA"/>
        </w:rPr>
        <w:t>Голова: Біліченко О.С. Секретар: Ручинська О.О.</w:t>
      </w:r>
    </w:p>
    <w:p w:rsidR="00202BF5" w:rsidRPr="0009725E" w:rsidRDefault="00202BF5">
      <w:pPr>
        <w:widowControl w:val="0"/>
        <w:autoSpaceDE w:val="0"/>
        <w:autoSpaceDN w:val="0"/>
        <w:adjustRightInd w:val="0"/>
        <w:spacing w:after="0" w:line="8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b/>
          <w:bCs/>
          <w:sz w:val="24"/>
          <w:szCs w:val="24"/>
          <w:lang w:val="uk-UA"/>
        </w:rPr>
        <w:t>ПОРЯДОК ДЕННИЙ:</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numPr>
          <w:ilvl w:val="0"/>
          <w:numId w:val="20"/>
        </w:numPr>
        <w:tabs>
          <w:tab w:val="clear" w:pos="720"/>
          <w:tab w:val="num" w:pos="555"/>
        </w:tabs>
        <w:overflowPunct w:val="0"/>
        <w:autoSpaceDE w:val="0"/>
        <w:autoSpaceDN w:val="0"/>
        <w:adjustRightInd w:val="0"/>
        <w:spacing w:after="0" w:line="250" w:lineRule="auto"/>
        <w:ind w:left="340" w:firstLine="4"/>
        <w:jc w:val="both"/>
        <w:rPr>
          <w:rFonts w:ascii="Times New Roman" w:hAnsi="Times New Roman" w:cs="Times New Roman"/>
          <w:lang w:val="uk-UA"/>
        </w:rPr>
      </w:pPr>
      <w:r w:rsidRPr="0009725E">
        <w:rPr>
          <w:rFonts w:ascii="Times New Roman" w:hAnsi="Times New Roman" w:cs="Times New Roman"/>
          <w:lang w:val="uk-UA"/>
        </w:rPr>
        <w:t xml:space="preserve">Про створення Миколаївської обласної громадської організа-ції «Творити добро» (далі по тексту - Організація) </w:t>
      </w:r>
    </w:p>
    <w:p w:rsidR="00202BF5" w:rsidRPr="0009725E" w:rsidRDefault="00E04CB2">
      <w:pPr>
        <w:widowControl w:val="0"/>
        <w:numPr>
          <w:ilvl w:val="0"/>
          <w:numId w:val="20"/>
        </w:numPr>
        <w:tabs>
          <w:tab w:val="clear" w:pos="720"/>
          <w:tab w:val="num" w:pos="582"/>
        </w:tabs>
        <w:overflowPunct w:val="0"/>
        <w:autoSpaceDE w:val="0"/>
        <w:autoSpaceDN w:val="0"/>
        <w:adjustRightInd w:val="0"/>
        <w:spacing w:after="0" w:line="250" w:lineRule="auto"/>
        <w:ind w:left="340" w:firstLine="4"/>
        <w:jc w:val="both"/>
        <w:rPr>
          <w:rFonts w:ascii="Times New Roman" w:hAnsi="Times New Roman" w:cs="Times New Roman"/>
          <w:lang w:val="uk-UA"/>
        </w:rPr>
      </w:pPr>
      <w:r w:rsidRPr="0009725E">
        <w:rPr>
          <w:rFonts w:ascii="Times New Roman" w:hAnsi="Times New Roman" w:cs="Times New Roman"/>
          <w:lang w:val="uk-UA"/>
        </w:rPr>
        <w:t xml:space="preserve">Про затвердження Статуту Миколаївської обласної громад-ської організації «Творити добро». </w:t>
      </w:r>
    </w:p>
    <w:p w:rsidR="00202BF5" w:rsidRPr="0009725E" w:rsidRDefault="00E04CB2">
      <w:pPr>
        <w:widowControl w:val="0"/>
        <w:numPr>
          <w:ilvl w:val="0"/>
          <w:numId w:val="20"/>
        </w:numPr>
        <w:tabs>
          <w:tab w:val="clear" w:pos="720"/>
          <w:tab w:val="num" w:pos="540"/>
        </w:tabs>
        <w:overflowPunct w:val="0"/>
        <w:autoSpaceDE w:val="0"/>
        <w:autoSpaceDN w:val="0"/>
        <w:adjustRightInd w:val="0"/>
        <w:spacing w:after="0" w:line="240" w:lineRule="auto"/>
        <w:ind w:left="540" w:hanging="196"/>
        <w:jc w:val="both"/>
        <w:rPr>
          <w:rFonts w:ascii="Times New Roman" w:hAnsi="Times New Roman" w:cs="Times New Roman"/>
          <w:lang w:val="uk-UA"/>
        </w:rPr>
      </w:pPr>
      <w:r w:rsidRPr="0009725E">
        <w:rPr>
          <w:rFonts w:ascii="Times New Roman" w:hAnsi="Times New Roman" w:cs="Times New Roman"/>
          <w:lang w:val="uk-UA"/>
        </w:rPr>
        <w:t xml:space="preserve">Про вибори членів ради організації.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20"/>
        </w:numPr>
        <w:tabs>
          <w:tab w:val="clear" w:pos="720"/>
          <w:tab w:val="num" w:pos="540"/>
        </w:tabs>
        <w:overflowPunct w:val="0"/>
        <w:autoSpaceDE w:val="0"/>
        <w:autoSpaceDN w:val="0"/>
        <w:adjustRightInd w:val="0"/>
        <w:spacing w:after="0" w:line="240" w:lineRule="auto"/>
        <w:ind w:left="540" w:hanging="196"/>
        <w:jc w:val="both"/>
        <w:rPr>
          <w:rFonts w:ascii="Times New Roman" w:hAnsi="Times New Roman" w:cs="Times New Roman"/>
          <w:lang w:val="uk-UA"/>
        </w:rPr>
      </w:pPr>
      <w:r w:rsidRPr="0009725E">
        <w:rPr>
          <w:rFonts w:ascii="Times New Roman" w:hAnsi="Times New Roman" w:cs="Times New Roman"/>
          <w:lang w:val="uk-UA"/>
        </w:rPr>
        <w:t xml:space="preserve">Про вибори голови організації, його заступника.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20"/>
        </w:numPr>
        <w:tabs>
          <w:tab w:val="clear" w:pos="720"/>
          <w:tab w:val="num" w:pos="540"/>
        </w:tabs>
        <w:overflowPunct w:val="0"/>
        <w:autoSpaceDE w:val="0"/>
        <w:autoSpaceDN w:val="0"/>
        <w:adjustRightInd w:val="0"/>
        <w:spacing w:after="0" w:line="240" w:lineRule="auto"/>
        <w:ind w:left="540" w:hanging="196"/>
        <w:jc w:val="both"/>
        <w:rPr>
          <w:rFonts w:ascii="Times New Roman" w:hAnsi="Times New Roman" w:cs="Times New Roman"/>
          <w:sz w:val="21"/>
          <w:szCs w:val="21"/>
          <w:lang w:val="uk-UA"/>
        </w:rPr>
      </w:pPr>
      <w:r w:rsidRPr="0009725E">
        <w:rPr>
          <w:rFonts w:ascii="Times New Roman" w:hAnsi="Times New Roman" w:cs="Times New Roman"/>
          <w:sz w:val="21"/>
          <w:szCs w:val="21"/>
          <w:lang w:val="uk-UA"/>
        </w:rPr>
        <w:t xml:space="preserve">Про вибори членів ревізійної комісії, голови ревізійної комісії. </w:t>
      </w:r>
    </w:p>
    <w:p w:rsidR="00202BF5" w:rsidRPr="0009725E" w:rsidRDefault="00202BF5">
      <w:pPr>
        <w:widowControl w:val="0"/>
        <w:autoSpaceDE w:val="0"/>
        <w:autoSpaceDN w:val="0"/>
        <w:adjustRightInd w:val="0"/>
        <w:spacing w:after="0" w:line="18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b/>
          <w:bCs/>
          <w:sz w:val="24"/>
          <w:szCs w:val="24"/>
          <w:lang w:val="uk-UA"/>
        </w:rPr>
        <w:t>ВИРІШИЛИ:</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Порядок денний затвердити.</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Голосували: ЗА - 15 осіб, ПРОТИ - немає, УТРИМАЛИСЬ - немає.</w:t>
      </w:r>
    </w:p>
    <w:p w:rsidR="00202BF5" w:rsidRPr="0009725E" w:rsidRDefault="00202BF5">
      <w:pPr>
        <w:widowControl w:val="0"/>
        <w:autoSpaceDE w:val="0"/>
        <w:autoSpaceDN w:val="0"/>
        <w:adjustRightInd w:val="0"/>
        <w:spacing w:after="0" w:line="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i/>
          <w:iCs/>
          <w:lang w:val="uk-UA"/>
        </w:rPr>
        <w:t>З першого питання виступів:</w:t>
      </w:r>
    </w:p>
    <w:p w:rsidR="00202BF5" w:rsidRPr="0009725E" w:rsidRDefault="00202BF5">
      <w:pPr>
        <w:widowControl w:val="0"/>
        <w:autoSpaceDE w:val="0"/>
        <w:autoSpaceDN w:val="0"/>
        <w:adjustRightInd w:val="0"/>
        <w:spacing w:after="0" w:line="1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8" w:lineRule="auto"/>
        <w:jc w:val="both"/>
        <w:rPr>
          <w:rFonts w:ascii="Times New Roman" w:hAnsi="Times New Roman" w:cs="Times New Roman"/>
          <w:sz w:val="24"/>
          <w:szCs w:val="24"/>
          <w:lang w:val="uk-UA"/>
        </w:rPr>
      </w:pPr>
      <w:r w:rsidRPr="0009725E">
        <w:rPr>
          <w:rFonts w:ascii="Times New Roman" w:hAnsi="Times New Roman" w:cs="Times New Roman"/>
          <w:lang w:val="uk-UA"/>
        </w:rPr>
        <w:t>Біліченко О.С., який доповів про необхідність створення громад-ської організації, головною метою якої є об’єднання молоді та чле-нів Організації для забезпечення розвитку патріотичної, свідомої, культурної особистості шляхом сприяння самореалізації наукового, творчого й організаційного потенціалу та організації їх ефективного господарювання.</w:t>
      </w:r>
    </w:p>
    <w:p w:rsidR="00202BF5" w:rsidRPr="0009725E" w:rsidRDefault="00202BF5">
      <w:pPr>
        <w:widowControl w:val="0"/>
        <w:autoSpaceDE w:val="0"/>
        <w:autoSpaceDN w:val="0"/>
        <w:adjustRightInd w:val="0"/>
        <w:spacing w:after="0" w:line="11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b/>
          <w:bCs/>
          <w:sz w:val="24"/>
          <w:szCs w:val="24"/>
          <w:lang w:val="uk-UA"/>
        </w:rPr>
        <w:t>ВИРІШИЛИ:</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0" w:lineRule="auto"/>
        <w:ind w:firstLine="340"/>
        <w:jc w:val="both"/>
        <w:rPr>
          <w:rFonts w:ascii="Times New Roman" w:hAnsi="Times New Roman" w:cs="Times New Roman"/>
          <w:sz w:val="24"/>
          <w:szCs w:val="24"/>
          <w:lang w:val="uk-UA"/>
        </w:rPr>
      </w:pPr>
      <w:r w:rsidRPr="0009725E">
        <w:rPr>
          <w:rFonts w:ascii="Times New Roman" w:hAnsi="Times New Roman" w:cs="Times New Roman"/>
          <w:lang w:val="uk-UA"/>
        </w:rPr>
        <w:t>Створити Миколаївську обласну громадську організацію «Тво-рити добро». Голосували: ЗА-15 осіб, ПРОТИ - немає, УТРИМА-ЛИСЬ - немає.</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11"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4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46</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11" w:right="7180" w:bottom="368" w:left="960" w:header="720" w:footer="720" w:gutter="0"/>
          <w:cols w:space="720" w:equalWidth="0">
            <w:col w:w="200"/>
          </w:cols>
          <w:noEndnote/>
        </w:sect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bookmarkStart w:id="45" w:name="page89"/>
      <w:bookmarkEnd w:id="45"/>
      <w:r w:rsidRPr="0009725E">
        <w:rPr>
          <w:rFonts w:ascii="Times New Roman" w:hAnsi="Times New Roman" w:cs="Times New Roman"/>
          <w:i/>
          <w:iCs/>
          <w:lang w:val="uk-UA"/>
        </w:rPr>
        <w:lastRenderedPageBreak/>
        <w:t>З другого питання виступила:</w:t>
      </w:r>
    </w:p>
    <w:p w:rsidR="00202BF5" w:rsidRPr="0009725E" w:rsidRDefault="00202BF5">
      <w:pPr>
        <w:widowControl w:val="0"/>
        <w:autoSpaceDE w:val="0"/>
        <w:autoSpaceDN w:val="0"/>
        <w:adjustRightInd w:val="0"/>
        <w:spacing w:after="0" w:line="14"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1"/>
          <w:szCs w:val="21"/>
          <w:lang w:val="uk-UA"/>
        </w:rPr>
        <w:t>Горб А.В., яка запропонувала на розгляд проект Статуту Організації.</w:t>
      </w:r>
    </w:p>
    <w:p w:rsidR="00202BF5" w:rsidRPr="0009725E" w:rsidRDefault="00202BF5">
      <w:pPr>
        <w:widowControl w:val="0"/>
        <w:autoSpaceDE w:val="0"/>
        <w:autoSpaceDN w:val="0"/>
        <w:adjustRightInd w:val="0"/>
        <w:spacing w:after="0" w:line="18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sz w:val="24"/>
          <w:szCs w:val="24"/>
          <w:lang w:val="uk-UA"/>
        </w:rPr>
        <w:t>ВИРІШИЛИ:</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Затвердити Статут Організації.</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Голосували: ЗА- 15 осіб, ПРОТИ - немає, УТРИМАЛИСЬ - немає</w:t>
      </w:r>
    </w:p>
    <w:p w:rsidR="00202BF5" w:rsidRPr="0009725E" w:rsidRDefault="00202BF5">
      <w:pPr>
        <w:widowControl w:val="0"/>
        <w:autoSpaceDE w:val="0"/>
        <w:autoSpaceDN w:val="0"/>
        <w:adjustRightInd w:val="0"/>
        <w:spacing w:after="0" w:line="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i/>
          <w:iCs/>
          <w:lang w:val="uk-UA"/>
        </w:rPr>
        <w:t>З третього питання виступила:</w:t>
      </w:r>
    </w:p>
    <w:p w:rsidR="00202BF5" w:rsidRPr="0009725E" w:rsidRDefault="00202BF5">
      <w:pPr>
        <w:widowControl w:val="0"/>
        <w:autoSpaceDE w:val="0"/>
        <w:autoSpaceDN w:val="0"/>
        <w:adjustRightInd w:val="0"/>
        <w:spacing w:after="0" w:line="1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0" w:lineRule="auto"/>
        <w:jc w:val="both"/>
        <w:rPr>
          <w:rFonts w:ascii="Times New Roman" w:hAnsi="Times New Roman" w:cs="Times New Roman"/>
          <w:sz w:val="24"/>
          <w:szCs w:val="24"/>
          <w:lang w:val="uk-UA"/>
        </w:rPr>
      </w:pPr>
      <w:r w:rsidRPr="0009725E">
        <w:rPr>
          <w:rFonts w:ascii="Times New Roman" w:hAnsi="Times New Roman" w:cs="Times New Roman"/>
          <w:lang w:val="uk-UA"/>
        </w:rPr>
        <w:t>Шарата Н.Г., яка запропонувала обрати членами Організації сім осіб: Біліченка О.С., Шарату Н.Г., Горб А.В., Гоцелюк А.Ю., Грохович П.М., Рукавицю А.А., Твардовську В.М.</w:t>
      </w:r>
    </w:p>
    <w:p w:rsidR="00202BF5" w:rsidRPr="0009725E" w:rsidRDefault="00202BF5">
      <w:pPr>
        <w:widowControl w:val="0"/>
        <w:autoSpaceDE w:val="0"/>
        <w:autoSpaceDN w:val="0"/>
        <w:adjustRightInd w:val="0"/>
        <w:spacing w:after="0" w:line="104"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sz w:val="24"/>
          <w:szCs w:val="24"/>
          <w:lang w:val="uk-UA"/>
        </w:rPr>
        <w:t>ВИРІШИЛИ:</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r w:rsidRPr="0009725E">
        <w:rPr>
          <w:rFonts w:ascii="Times New Roman" w:hAnsi="Times New Roman" w:cs="Times New Roman"/>
          <w:lang w:val="uk-UA"/>
        </w:rPr>
        <w:t>Обрати членами Організації запропонованих осіб: Шарата Н.Г., яка запропонувала обрати членами Організації сім осіб: Біліченка О.С., Шарату Н.Г., Горб А.В., Гоцелюк А.Ю., Грохович П.М., Рукавицю А.А., Твардовську В.М.</w:t>
      </w:r>
    </w:p>
    <w:p w:rsidR="00202BF5" w:rsidRPr="0009725E" w:rsidRDefault="00202BF5">
      <w:pPr>
        <w:widowControl w:val="0"/>
        <w:autoSpaceDE w:val="0"/>
        <w:autoSpaceDN w:val="0"/>
        <w:adjustRightInd w:val="0"/>
        <w:spacing w:after="0" w:line="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Голосували: ЗА- 15 осіб, ПРОТИ - немає, УТРИМАЛИСЬ – немає</w:t>
      </w:r>
    </w:p>
    <w:p w:rsidR="00202BF5" w:rsidRPr="0009725E" w:rsidRDefault="00202BF5">
      <w:pPr>
        <w:widowControl w:val="0"/>
        <w:autoSpaceDE w:val="0"/>
        <w:autoSpaceDN w:val="0"/>
        <w:adjustRightInd w:val="0"/>
        <w:spacing w:after="0" w:line="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i/>
          <w:iCs/>
          <w:lang w:val="uk-UA"/>
        </w:rPr>
        <w:t>З четвертого питання виступила:</w:t>
      </w:r>
    </w:p>
    <w:p w:rsidR="00202BF5" w:rsidRPr="0009725E" w:rsidRDefault="00202BF5">
      <w:pPr>
        <w:widowControl w:val="0"/>
        <w:autoSpaceDE w:val="0"/>
        <w:autoSpaceDN w:val="0"/>
        <w:adjustRightInd w:val="0"/>
        <w:spacing w:after="0" w:line="1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90" w:lineRule="auto"/>
        <w:jc w:val="both"/>
        <w:rPr>
          <w:rFonts w:ascii="Times New Roman" w:hAnsi="Times New Roman" w:cs="Times New Roman"/>
          <w:sz w:val="24"/>
          <w:szCs w:val="24"/>
          <w:lang w:val="uk-UA"/>
        </w:rPr>
      </w:pPr>
      <w:r w:rsidRPr="0009725E">
        <w:rPr>
          <w:rFonts w:ascii="Times New Roman" w:hAnsi="Times New Roman" w:cs="Times New Roman"/>
          <w:lang w:val="uk-UA"/>
        </w:rPr>
        <w:t>Горб А.В., яка запропонувала обрати головою Організації Біліченка О.С., заступником Шарату Н.Г.</w:t>
      </w:r>
    </w:p>
    <w:p w:rsidR="00202BF5" w:rsidRPr="0009725E" w:rsidRDefault="00202BF5">
      <w:pPr>
        <w:widowControl w:val="0"/>
        <w:autoSpaceDE w:val="0"/>
        <w:autoSpaceDN w:val="0"/>
        <w:adjustRightInd w:val="0"/>
        <w:spacing w:after="0" w:line="8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sz w:val="24"/>
          <w:szCs w:val="24"/>
          <w:lang w:val="uk-UA"/>
        </w:rPr>
        <w:t>ВИРІШИЛИ:</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1"/>
          <w:szCs w:val="21"/>
          <w:lang w:val="uk-UA"/>
        </w:rPr>
        <w:t>Обрати головою Організації Біліченка О.С., заступником Шарату Н.Г.</w:t>
      </w:r>
    </w:p>
    <w:p w:rsidR="00202BF5" w:rsidRPr="0009725E" w:rsidRDefault="00202BF5">
      <w:pPr>
        <w:widowControl w:val="0"/>
        <w:autoSpaceDE w:val="0"/>
        <w:autoSpaceDN w:val="0"/>
        <w:adjustRightInd w:val="0"/>
        <w:spacing w:after="0" w:line="2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i/>
          <w:iCs/>
          <w:lang w:val="uk-UA"/>
        </w:rPr>
        <w:t>З п’ятого питання виступив:</w:t>
      </w:r>
    </w:p>
    <w:p w:rsidR="00202BF5" w:rsidRPr="0009725E" w:rsidRDefault="00202BF5">
      <w:pPr>
        <w:widowControl w:val="0"/>
        <w:autoSpaceDE w:val="0"/>
        <w:autoSpaceDN w:val="0"/>
        <w:adjustRightInd w:val="0"/>
        <w:spacing w:after="0" w:line="14"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jc w:val="both"/>
        <w:rPr>
          <w:rFonts w:ascii="Times New Roman" w:hAnsi="Times New Roman" w:cs="Times New Roman"/>
          <w:sz w:val="24"/>
          <w:szCs w:val="24"/>
          <w:lang w:val="uk-UA"/>
        </w:rPr>
      </w:pPr>
      <w:r w:rsidRPr="0009725E">
        <w:rPr>
          <w:rFonts w:ascii="Times New Roman" w:hAnsi="Times New Roman" w:cs="Times New Roman"/>
          <w:lang w:val="uk-UA"/>
        </w:rPr>
        <w:t>Біліченко О.С., який запропонував до складу ревізійної комісії об-рати трьох осіб:</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90" w:lineRule="auto"/>
        <w:ind w:right="1520"/>
        <w:rPr>
          <w:rFonts w:ascii="Times New Roman" w:hAnsi="Times New Roman" w:cs="Times New Roman"/>
          <w:sz w:val="24"/>
          <w:szCs w:val="24"/>
          <w:lang w:val="uk-UA"/>
        </w:rPr>
      </w:pPr>
      <w:r w:rsidRPr="0009725E">
        <w:rPr>
          <w:rFonts w:ascii="Times New Roman" w:hAnsi="Times New Roman" w:cs="Times New Roman"/>
          <w:lang w:val="uk-UA"/>
        </w:rPr>
        <w:t>Мунтянова Л.Д. - голова ревізійної комісії; Бондар А.О., Дяченко О.С. - члени ревізійної комісії</w:t>
      </w:r>
    </w:p>
    <w:p w:rsidR="00202BF5" w:rsidRPr="0009725E" w:rsidRDefault="00202BF5">
      <w:pPr>
        <w:widowControl w:val="0"/>
        <w:autoSpaceDE w:val="0"/>
        <w:autoSpaceDN w:val="0"/>
        <w:adjustRightInd w:val="0"/>
        <w:spacing w:after="0" w:line="83"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b/>
          <w:bCs/>
          <w:sz w:val="24"/>
          <w:szCs w:val="24"/>
          <w:lang w:val="uk-UA"/>
        </w:rPr>
        <w:t>ВИРІШИЛИ:</w:t>
      </w:r>
    </w:p>
    <w:p w:rsidR="00202BF5" w:rsidRPr="0009725E" w:rsidRDefault="00202BF5">
      <w:pPr>
        <w:widowControl w:val="0"/>
        <w:autoSpaceDE w:val="0"/>
        <w:autoSpaceDN w:val="0"/>
        <w:adjustRightInd w:val="0"/>
        <w:spacing w:after="0" w:line="16"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right="1340"/>
        <w:rPr>
          <w:rFonts w:ascii="Times New Roman" w:hAnsi="Times New Roman" w:cs="Times New Roman"/>
          <w:sz w:val="24"/>
          <w:szCs w:val="24"/>
          <w:lang w:val="uk-UA"/>
        </w:rPr>
      </w:pPr>
      <w:r w:rsidRPr="0009725E">
        <w:rPr>
          <w:rFonts w:ascii="Times New Roman" w:hAnsi="Times New Roman" w:cs="Times New Roman"/>
          <w:lang w:val="uk-UA"/>
        </w:rPr>
        <w:t>Обрати до складу ревізійної комісії обрати трьох осіб: Мунтянова Л.Д. - голова ревізійної комісії; Бондар А.О., Дяченко О.С. - члени ревізійної комісії</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70" w:lineRule="auto"/>
        <w:rPr>
          <w:rFonts w:ascii="Times New Roman" w:hAnsi="Times New Roman" w:cs="Times New Roman"/>
          <w:sz w:val="24"/>
          <w:szCs w:val="24"/>
          <w:lang w:val="uk-UA"/>
        </w:rPr>
      </w:pPr>
      <w:r w:rsidRPr="0009725E">
        <w:rPr>
          <w:rFonts w:ascii="Times New Roman" w:hAnsi="Times New Roman" w:cs="Times New Roman"/>
          <w:lang w:val="uk-UA"/>
        </w:rPr>
        <w:t>Голосували: ЗА- 15 осіб, ПРОТИ - немає, УТРИМАЛИСЬ - немає Збори доручили - Біліченку О.С., Дяченко О.С. зареєструвати Орга-нізацію у встановленому чинним законодавством порядку.</w:t>
      </w:r>
    </w:p>
    <w:p w:rsidR="00202BF5" w:rsidRPr="0009725E" w:rsidRDefault="00202BF5">
      <w:pPr>
        <w:widowControl w:val="0"/>
        <w:autoSpaceDE w:val="0"/>
        <w:autoSpaceDN w:val="0"/>
        <w:adjustRightInd w:val="0"/>
        <w:spacing w:after="0" w:line="49" w:lineRule="exact"/>
        <w:rPr>
          <w:rFonts w:ascii="Times New Roman" w:hAnsi="Times New Roman" w:cs="Times New Roman"/>
          <w:sz w:val="24"/>
          <w:szCs w:val="24"/>
          <w:lang w:val="uk-UA"/>
        </w:rPr>
      </w:pPr>
    </w:p>
    <w:p w:rsidR="00202BF5" w:rsidRPr="0009725E" w:rsidRDefault="00E04CB2">
      <w:pPr>
        <w:widowControl w:val="0"/>
        <w:tabs>
          <w:tab w:val="left" w:pos="4300"/>
        </w:tabs>
        <w:autoSpaceDE w:val="0"/>
        <w:autoSpaceDN w:val="0"/>
        <w:adjustRightInd w:val="0"/>
        <w:spacing w:after="0" w:line="240" w:lineRule="auto"/>
        <w:ind w:left="460"/>
        <w:rPr>
          <w:rFonts w:ascii="Times New Roman" w:hAnsi="Times New Roman" w:cs="Times New Roman"/>
          <w:sz w:val="24"/>
          <w:szCs w:val="24"/>
          <w:lang w:val="uk-UA"/>
        </w:rPr>
      </w:pPr>
      <w:r w:rsidRPr="0009725E">
        <w:rPr>
          <w:rFonts w:ascii="Times New Roman" w:hAnsi="Times New Roman" w:cs="Times New Roman"/>
          <w:i/>
          <w:iCs/>
          <w:lang w:val="uk-UA"/>
        </w:rPr>
        <w:t>Голова зборів</w:t>
      </w:r>
      <w:r w:rsidRPr="0009725E">
        <w:rPr>
          <w:rFonts w:ascii="Times New Roman" w:hAnsi="Times New Roman" w:cs="Times New Roman"/>
          <w:sz w:val="24"/>
          <w:szCs w:val="24"/>
          <w:lang w:val="uk-UA"/>
        </w:rPr>
        <w:tab/>
      </w:r>
      <w:r w:rsidRPr="0009725E">
        <w:rPr>
          <w:rFonts w:ascii="Times New Roman" w:hAnsi="Times New Roman" w:cs="Times New Roman"/>
          <w:i/>
          <w:iCs/>
          <w:sz w:val="21"/>
          <w:szCs w:val="21"/>
          <w:lang w:val="uk-UA"/>
        </w:rPr>
        <w:t>Біліченко О.С.</w:t>
      </w:r>
    </w:p>
    <w:p w:rsidR="00202BF5" w:rsidRPr="0009725E" w:rsidRDefault="00202BF5">
      <w:pPr>
        <w:widowControl w:val="0"/>
        <w:autoSpaceDE w:val="0"/>
        <w:autoSpaceDN w:val="0"/>
        <w:adjustRightInd w:val="0"/>
        <w:spacing w:after="0" w:line="124" w:lineRule="exact"/>
        <w:rPr>
          <w:rFonts w:ascii="Times New Roman" w:hAnsi="Times New Roman" w:cs="Times New Roman"/>
          <w:sz w:val="24"/>
          <w:szCs w:val="24"/>
          <w:lang w:val="uk-UA"/>
        </w:rPr>
      </w:pPr>
    </w:p>
    <w:p w:rsidR="00202BF5" w:rsidRPr="0009725E" w:rsidRDefault="00E04CB2">
      <w:pPr>
        <w:widowControl w:val="0"/>
        <w:tabs>
          <w:tab w:val="left" w:pos="4300"/>
        </w:tabs>
        <w:autoSpaceDE w:val="0"/>
        <w:autoSpaceDN w:val="0"/>
        <w:adjustRightInd w:val="0"/>
        <w:spacing w:after="0" w:line="240" w:lineRule="auto"/>
        <w:ind w:left="460"/>
        <w:rPr>
          <w:rFonts w:ascii="Times New Roman" w:hAnsi="Times New Roman" w:cs="Times New Roman"/>
          <w:sz w:val="24"/>
          <w:szCs w:val="24"/>
          <w:lang w:val="uk-UA"/>
        </w:rPr>
      </w:pPr>
      <w:r w:rsidRPr="0009725E">
        <w:rPr>
          <w:rFonts w:ascii="Times New Roman" w:hAnsi="Times New Roman" w:cs="Times New Roman"/>
          <w:i/>
          <w:iCs/>
          <w:lang w:val="uk-UA"/>
        </w:rPr>
        <w:t>Секретар зборів</w:t>
      </w:r>
      <w:r w:rsidRPr="0009725E">
        <w:rPr>
          <w:rFonts w:ascii="Times New Roman" w:hAnsi="Times New Roman" w:cs="Times New Roman"/>
          <w:sz w:val="24"/>
          <w:szCs w:val="24"/>
          <w:lang w:val="uk-UA"/>
        </w:rPr>
        <w:tab/>
      </w:r>
      <w:r w:rsidRPr="0009725E">
        <w:rPr>
          <w:rFonts w:ascii="Times New Roman" w:hAnsi="Times New Roman" w:cs="Times New Roman"/>
          <w:i/>
          <w:iCs/>
          <w:sz w:val="21"/>
          <w:szCs w:val="21"/>
          <w:lang w:val="uk-UA"/>
        </w:rPr>
        <w:t>Ручинська О.О.</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3"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6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47</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3" w:right="960" w:bottom="368" w:left="718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3100"/>
        <w:gridCol w:w="3140"/>
      </w:tblGrid>
      <w:tr w:rsidR="00202BF5" w:rsidRPr="0009725E">
        <w:trPr>
          <w:trHeight w:val="270"/>
        </w:trPr>
        <w:tc>
          <w:tcPr>
            <w:tcW w:w="3100" w:type="dxa"/>
            <w:tcBorders>
              <w:top w:val="nil"/>
              <w:left w:val="nil"/>
              <w:bottom w:val="nil"/>
              <w:right w:val="nil"/>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3"/>
                <w:szCs w:val="23"/>
                <w:lang w:val="uk-UA"/>
              </w:rPr>
            </w:pPr>
            <w:bookmarkStart w:id="46" w:name="page91"/>
            <w:bookmarkEnd w:id="46"/>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left="2280"/>
              <w:rPr>
                <w:rFonts w:ascii="Times New Roman" w:hAnsi="Times New Roman" w:cs="Times New Roman"/>
                <w:sz w:val="24"/>
                <w:szCs w:val="24"/>
                <w:lang w:val="uk-UA"/>
              </w:rPr>
            </w:pPr>
            <w:r w:rsidRPr="0009725E">
              <w:rPr>
                <w:rFonts w:ascii="Times New Roman" w:hAnsi="Times New Roman" w:cs="Times New Roman"/>
                <w:w w:val="93"/>
                <w:sz w:val="20"/>
                <w:szCs w:val="20"/>
                <w:lang w:val="uk-UA"/>
              </w:rPr>
              <w:t>Додаток В</w:t>
            </w:r>
          </w:p>
        </w:tc>
      </w:tr>
      <w:tr w:rsidR="00202BF5" w:rsidRPr="0009725E">
        <w:trPr>
          <w:trHeight w:val="854"/>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39"/>
              <w:jc w:val="center"/>
              <w:rPr>
                <w:rFonts w:ascii="Times New Roman" w:hAnsi="Times New Roman" w:cs="Times New Roman"/>
                <w:sz w:val="24"/>
                <w:szCs w:val="24"/>
                <w:lang w:val="uk-UA"/>
              </w:rPr>
            </w:pPr>
            <w:r w:rsidRPr="0009725E">
              <w:rPr>
                <w:rFonts w:ascii="Times New Roman" w:hAnsi="Times New Roman" w:cs="Times New Roman"/>
                <w:b/>
                <w:bCs/>
                <w:w w:val="97"/>
                <w:lang w:val="uk-UA"/>
              </w:rPr>
              <w:t>ЗАРЕЄСТРОВАНО</w:t>
            </w:r>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center"/>
              <w:rPr>
                <w:rFonts w:ascii="Times New Roman" w:hAnsi="Times New Roman" w:cs="Times New Roman"/>
                <w:sz w:val="24"/>
                <w:szCs w:val="24"/>
                <w:lang w:val="uk-UA"/>
              </w:rPr>
            </w:pPr>
            <w:r w:rsidRPr="0009725E">
              <w:rPr>
                <w:rFonts w:ascii="Times New Roman" w:hAnsi="Times New Roman" w:cs="Times New Roman"/>
                <w:b/>
                <w:bCs/>
                <w:w w:val="96"/>
                <w:lang w:val="uk-UA"/>
              </w:rPr>
              <w:t>ЗАТВЕРДЖЕНО</w:t>
            </w:r>
          </w:p>
        </w:tc>
      </w:tr>
      <w:tr w:rsidR="00202BF5" w:rsidRPr="0009725E">
        <w:trPr>
          <w:trHeight w:val="468"/>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39"/>
              <w:jc w:val="center"/>
              <w:rPr>
                <w:rFonts w:ascii="Times New Roman" w:hAnsi="Times New Roman" w:cs="Times New Roman"/>
                <w:sz w:val="24"/>
                <w:szCs w:val="24"/>
                <w:lang w:val="uk-UA"/>
              </w:rPr>
            </w:pPr>
            <w:r w:rsidRPr="0009725E">
              <w:rPr>
                <w:rFonts w:ascii="Times New Roman" w:hAnsi="Times New Roman" w:cs="Times New Roman"/>
                <w:w w:val="98"/>
                <w:sz w:val="20"/>
                <w:szCs w:val="20"/>
                <w:lang w:val="uk-UA"/>
              </w:rPr>
              <w:t>Головним управлінням юстиції у</w:t>
            </w:r>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center"/>
              <w:rPr>
                <w:rFonts w:ascii="Times New Roman" w:hAnsi="Times New Roman" w:cs="Times New Roman"/>
                <w:sz w:val="24"/>
                <w:szCs w:val="24"/>
                <w:lang w:val="uk-UA"/>
              </w:rPr>
            </w:pPr>
            <w:r w:rsidRPr="0009725E">
              <w:rPr>
                <w:rFonts w:ascii="Times New Roman" w:hAnsi="Times New Roman" w:cs="Times New Roman"/>
                <w:w w:val="98"/>
                <w:sz w:val="20"/>
                <w:szCs w:val="20"/>
                <w:lang w:val="uk-UA"/>
              </w:rPr>
              <w:t>Установчими зборами</w:t>
            </w:r>
          </w:p>
        </w:tc>
      </w:tr>
      <w:tr w:rsidR="00202BF5" w:rsidRPr="0009725E">
        <w:trPr>
          <w:trHeight w:val="240"/>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39"/>
              <w:jc w:val="center"/>
              <w:rPr>
                <w:rFonts w:ascii="Times New Roman" w:hAnsi="Times New Roman" w:cs="Times New Roman"/>
                <w:sz w:val="24"/>
                <w:szCs w:val="24"/>
                <w:lang w:val="uk-UA"/>
              </w:rPr>
            </w:pPr>
            <w:r w:rsidRPr="0009725E">
              <w:rPr>
                <w:rFonts w:ascii="Times New Roman" w:hAnsi="Times New Roman" w:cs="Times New Roman"/>
                <w:w w:val="99"/>
                <w:sz w:val="20"/>
                <w:szCs w:val="20"/>
                <w:lang w:val="uk-UA"/>
              </w:rPr>
              <w:t>Миколаївській області</w:t>
            </w:r>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center"/>
              <w:rPr>
                <w:rFonts w:ascii="Times New Roman" w:hAnsi="Times New Roman" w:cs="Times New Roman"/>
                <w:sz w:val="24"/>
                <w:szCs w:val="24"/>
                <w:lang w:val="uk-UA"/>
              </w:rPr>
            </w:pPr>
            <w:r w:rsidRPr="0009725E">
              <w:rPr>
                <w:rFonts w:ascii="Times New Roman" w:hAnsi="Times New Roman" w:cs="Times New Roman"/>
                <w:w w:val="98"/>
                <w:sz w:val="20"/>
                <w:szCs w:val="20"/>
                <w:lang w:val="uk-UA"/>
              </w:rPr>
              <w:t>Миколаївської</w:t>
            </w:r>
          </w:p>
        </w:tc>
      </w:tr>
      <w:tr w:rsidR="00202BF5" w:rsidRPr="0009725E">
        <w:trPr>
          <w:trHeight w:val="240"/>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39"/>
              <w:jc w:val="center"/>
              <w:rPr>
                <w:rFonts w:ascii="Times New Roman" w:hAnsi="Times New Roman" w:cs="Times New Roman"/>
                <w:sz w:val="24"/>
                <w:szCs w:val="24"/>
                <w:lang w:val="uk-UA"/>
              </w:rPr>
            </w:pPr>
            <w:r w:rsidRPr="0009725E">
              <w:rPr>
                <w:rFonts w:ascii="Times New Roman" w:hAnsi="Times New Roman" w:cs="Times New Roman"/>
                <w:w w:val="97"/>
                <w:sz w:val="20"/>
                <w:szCs w:val="20"/>
                <w:lang w:val="uk-UA"/>
              </w:rPr>
              <w:t>Наказ № 334/10-д</w:t>
            </w:r>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center"/>
              <w:rPr>
                <w:rFonts w:ascii="Times New Roman" w:hAnsi="Times New Roman" w:cs="Times New Roman"/>
                <w:sz w:val="24"/>
                <w:szCs w:val="24"/>
                <w:lang w:val="uk-UA"/>
              </w:rPr>
            </w:pPr>
            <w:r w:rsidRPr="0009725E">
              <w:rPr>
                <w:rFonts w:ascii="Times New Roman" w:hAnsi="Times New Roman" w:cs="Times New Roman"/>
                <w:sz w:val="20"/>
                <w:szCs w:val="20"/>
                <w:lang w:val="uk-UA"/>
              </w:rPr>
              <w:t>Обласної громадської організації</w:t>
            </w:r>
          </w:p>
        </w:tc>
      </w:tr>
      <w:tr w:rsidR="00202BF5" w:rsidRPr="0009725E">
        <w:trPr>
          <w:trHeight w:val="240"/>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59"/>
              <w:jc w:val="center"/>
              <w:rPr>
                <w:rFonts w:ascii="Times New Roman" w:hAnsi="Times New Roman" w:cs="Times New Roman"/>
                <w:sz w:val="24"/>
                <w:szCs w:val="24"/>
                <w:lang w:val="uk-UA"/>
              </w:rPr>
            </w:pPr>
            <w:r w:rsidRPr="0009725E">
              <w:rPr>
                <w:rFonts w:ascii="Times New Roman" w:hAnsi="Times New Roman" w:cs="Times New Roman"/>
                <w:w w:val="97"/>
                <w:sz w:val="20"/>
                <w:szCs w:val="20"/>
                <w:lang w:val="uk-UA"/>
              </w:rPr>
              <w:t>«08» липня 2010 року</w:t>
            </w:r>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jc w:val="center"/>
              <w:rPr>
                <w:rFonts w:ascii="Times New Roman" w:hAnsi="Times New Roman" w:cs="Times New Roman"/>
                <w:sz w:val="24"/>
                <w:szCs w:val="24"/>
                <w:lang w:val="uk-UA"/>
              </w:rPr>
            </w:pPr>
            <w:r w:rsidRPr="0009725E">
              <w:rPr>
                <w:rFonts w:ascii="Times New Roman" w:hAnsi="Times New Roman" w:cs="Times New Roman"/>
                <w:w w:val="97"/>
                <w:sz w:val="20"/>
                <w:szCs w:val="20"/>
                <w:lang w:val="uk-UA"/>
              </w:rPr>
              <w:t>«Творити добро»</w:t>
            </w:r>
          </w:p>
        </w:tc>
      </w:tr>
      <w:tr w:rsidR="00202BF5" w:rsidRPr="0009725E">
        <w:trPr>
          <w:trHeight w:val="240"/>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39"/>
              <w:jc w:val="center"/>
              <w:rPr>
                <w:rFonts w:ascii="Times New Roman" w:hAnsi="Times New Roman" w:cs="Times New Roman"/>
                <w:sz w:val="24"/>
                <w:szCs w:val="24"/>
                <w:lang w:val="uk-UA"/>
              </w:rPr>
            </w:pPr>
            <w:r w:rsidRPr="0009725E">
              <w:rPr>
                <w:rFonts w:ascii="Times New Roman" w:hAnsi="Times New Roman" w:cs="Times New Roman"/>
                <w:w w:val="98"/>
                <w:sz w:val="20"/>
                <w:szCs w:val="20"/>
                <w:lang w:val="uk-UA"/>
              </w:rPr>
              <w:t>Свідоцтво №822</w:t>
            </w:r>
          </w:p>
        </w:tc>
        <w:tc>
          <w:tcPr>
            <w:tcW w:w="314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39" w:lineRule="exact"/>
              <w:jc w:val="center"/>
              <w:rPr>
                <w:rFonts w:ascii="Times New Roman" w:hAnsi="Times New Roman" w:cs="Times New Roman"/>
                <w:sz w:val="24"/>
                <w:szCs w:val="24"/>
                <w:lang w:val="uk-UA"/>
              </w:rPr>
            </w:pPr>
            <w:r w:rsidRPr="0009725E">
              <w:rPr>
                <w:rFonts w:ascii="Times New Roman" w:hAnsi="Times New Roman" w:cs="Times New Roman"/>
                <w:w w:val="97"/>
                <w:sz w:val="20"/>
                <w:szCs w:val="20"/>
                <w:lang w:val="uk-UA"/>
              </w:rPr>
              <w:t>Протокол №1 від23.06.2010 р</w:t>
            </w:r>
            <w:r w:rsidRPr="0009725E">
              <w:rPr>
                <w:rFonts w:ascii="Times New Roman" w:hAnsi="Times New Roman" w:cs="Times New Roman"/>
                <w:w w:val="97"/>
                <w:lang w:val="uk-UA"/>
              </w:rPr>
              <w:t>.</w:t>
            </w:r>
          </w:p>
        </w:tc>
      </w:tr>
      <w:tr w:rsidR="00202BF5" w:rsidRPr="0009725E">
        <w:trPr>
          <w:trHeight w:val="240"/>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39"/>
              <w:jc w:val="center"/>
              <w:rPr>
                <w:rFonts w:ascii="Times New Roman" w:hAnsi="Times New Roman" w:cs="Times New Roman"/>
                <w:sz w:val="24"/>
                <w:szCs w:val="24"/>
                <w:lang w:val="uk-UA"/>
              </w:rPr>
            </w:pPr>
            <w:r w:rsidRPr="0009725E">
              <w:rPr>
                <w:rFonts w:ascii="Times New Roman" w:hAnsi="Times New Roman" w:cs="Times New Roman"/>
                <w:sz w:val="20"/>
                <w:szCs w:val="20"/>
                <w:lang w:val="uk-UA"/>
              </w:rPr>
              <w:t>Заступник начальника управління</w:t>
            </w:r>
          </w:p>
        </w:tc>
        <w:tc>
          <w:tcPr>
            <w:tcW w:w="3140" w:type="dxa"/>
            <w:tcBorders>
              <w:top w:val="nil"/>
              <w:left w:val="nil"/>
              <w:bottom w:val="nil"/>
              <w:right w:val="nil"/>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0"/>
                <w:szCs w:val="20"/>
                <w:lang w:val="uk-UA"/>
              </w:rPr>
            </w:pPr>
          </w:p>
        </w:tc>
      </w:tr>
      <w:tr w:rsidR="00202BF5" w:rsidRPr="0009725E">
        <w:trPr>
          <w:trHeight w:val="268"/>
        </w:trPr>
        <w:tc>
          <w:tcPr>
            <w:tcW w:w="3100" w:type="dxa"/>
            <w:tcBorders>
              <w:top w:val="nil"/>
              <w:left w:val="nil"/>
              <w:bottom w:val="nil"/>
              <w:right w:val="nil"/>
            </w:tcBorders>
            <w:vAlign w:val="bottom"/>
          </w:tcPr>
          <w:p w:rsidR="00202BF5" w:rsidRPr="0009725E" w:rsidRDefault="00E04CB2">
            <w:pPr>
              <w:widowControl w:val="0"/>
              <w:autoSpaceDE w:val="0"/>
              <w:autoSpaceDN w:val="0"/>
              <w:adjustRightInd w:val="0"/>
              <w:spacing w:after="0" w:line="240" w:lineRule="auto"/>
              <w:ind w:right="59"/>
              <w:jc w:val="center"/>
              <w:rPr>
                <w:rFonts w:ascii="Times New Roman" w:hAnsi="Times New Roman" w:cs="Times New Roman"/>
                <w:sz w:val="24"/>
                <w:szCs w:val="24"/>
                <w:lang w:val="uk-UA"/>
              </w:rPr>
            </w:pPr>
            <w:r w:rsidRPr="0009725E">
              <w:rPr>
                <w:rFonts w:ascii="Times New Roman" w:hAnsi="Times New Roman" w:cs="Times New Roman"/>
                <w:w w:val="98"/>
                <w:sz w:val="20"/>
                <w:szCs w:val="20"/>
                <w:lang w:val="uk-UA"/>
              </w:rPr>
              <w:t>________________Р.І.Возняк</w:t>
            </w:r>
          </w:p>
        </w:tc>
        <w:tc>
          <w:tcPr>
            <w:tcW w:w="3140" w:type="dxa"/>
            <w:tcBorders>
              <w:top w:val="nil"/>
              <w:left w:val="nil"/>
              <w:bottom w:val="nil"/>
              <w:right w:val="nil"/>
            </w:tcBorders>
            <w:vAlign w:val="bottom"/>
          </w:tcPr>
          <w:p w:rsidR="00202BF5" w:rsidRPr="0009725E" w:rsidRDefault="00202BF5">
            <w:pPr>
              <w:widowControl w:val="0"/>
              <w:autoSpaceDE w:val="0"/>
              <w:autoSpaceDN w:val="0"/>
              <w:adjustRightInd w:val="0"/>
              <w:spacing w:after="0" w:line="240" w:lineRule="auto"/>
              <w:rPr>
                <w:rFonts w:ascii="Times New Roman" w:hAnsi="Times New Roman" w:cs="Times New Roman"/>
                <w:sz w:val="23"/>
                <w:szCs w:val="23"/>
                <w:lang w:val="uk-UA"/>
              </w:rPr>
            </w:pPr>
          </w:p>
        </w:tc>
      </w:tr>
    </w:tbl>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1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2340"/>
        <w:rPr>
          <w:rFonts w:ascii="Times New Roman" w:hAnsi="Times New Roman" w:cs="Times New Roman"/>
          <w:sz w:val="24"/>
          <w:szCs w:val="24"/>
          <w:lang w:val="uk-UA"/>
        </w:rPr>
      </w:pPr>
      <w:r w:rsidRPr="0009725E">
        <w:rPr>
          <w:rFonts w:ascii="Times New Roman" w:hAnsi="Times New Roman" w:cs="Times New Roman"/>
          <w:b/>
          <w:bCs/>
          <w:sz w:val="36"/>
          <w:szCs w:val="36"/>
          <w:lang w:val="uk-UA"/>
        </w:rPr>
        <w:t>СТАТУТ</w:t>
      </w:r>
    </w:p>
    <w:p w:rsidR="00202BF5" w:rsidRPr="0009725E" w:rsidRDefault="00202BF5">
      <w:pPr>
        <w:widowControl w:val="0"/>
        <w:autoSpaceDE w:val="0"/>
        <w:autoSpaceDN w:val="0"/>
        <w:adjustRightInd w:val="0"/>
        <w:spacing w:after="0" w:line="257"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93" w:lineRule="auto"/>
        <w:ind w:left="1860" w:right="2020"/>
        <w:jc w:val="center"/>
        <w:rPr>
          <w:rFonts w:ascii="Times New Roman" w:hAnsi="Times New Roman" w:cs="Times New Roman"/>
          <w:sz w:val="24"/>
          <w:szCs w:val="24"/>
          <w:lang w:val="uk-UA"/>
        </w:rPr>
      </w:pPr>
      <w:r w:rsidRPr="0009725E">
        <w:rPr>
          <w:rFonts w:ascii="Times New Roman" w:hAnsi="Times New Roman" w:cs="Times New Roman"/>
          <w:b/>
          <w:bCs/>
          <w:sz w:val="21"/>
          <w:szCs w:val="21"/>
          <w:lang w:val="uk-UA"/>
        </w:rPr>
        <w:t>Миколаївської обласної громадської організації «Творити добро»</w:t>
      </w: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1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2560"/>
        <w:rPr>
          <w:rFonts w:ascii="Times New Roman" w:hAnsi="Times New Roman" w:cs="Times New Roman"/>
          <w:sz w:val="24"/>
          <w:szCs w:val="24"/>
          <w:lang w:val="uk-UA"/>
        </w:rPr>
      </w:pPr>
      <w:r w:rsidRPr="0009725E">
        <w:rPr>
          <w:rFonts w:ascii="Times New Roman" w:hAnsi="Times New Roman" w:cs="Times New Roman"/>
          <w:b/>
          <w:bCs/>
          <w:lang w:val="uk-UA"/>
        </w:rPr>
        <w:t>Миколаїв</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2800"/>
        <w:rPr>
          <w:rFonts w:ascii="Times New Roman" w:hAnsi="Times New Roman" w:cs="Times New Roman"/>
          <w:sz w:val="24"/>
          <w:szCs w:val="24"/>
          <w:lang w:val="uk-UA"/>
        </w:rPr>
      </w:pPr>
      <w:r w:rsidRPr="0009725E">
        <w:rPr>
          <w:rFonts w:ascii="Times New Roman" w:hAnsi="Times New Roman" w:cs="Times New Roman"/>
          <w:b/>
          <w:bCs/>
          <w:lang w:val="uk-UA"/>
        </w:rPr>
        <w:t>2010</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11" w:right="960" w:bottom="368" w:left="1140" w:header="720" w:footer="720" w:gutter="0"/>
          <w:cols w:space="720" w:equalWidth="0">
            <w:col w:w="6240"/>
          </w:cols>
          <w:noEndnote/>
        </w:sectPr>
      </w:pPr>
    </w:p>
    <w:p w:rsidR="00202BF5" w:rsidRPr="0009725E" w:rsidRDefault="00202BF5">
      <w:pPr>
        <w:widowControl w:val="0"/>
        <w:autoSpaceDE w:val="0"/>
        <w:autoSpaceDN w:val="0"/>
        <w:adjustRightInd w:val="0"/>
        <w:spacing w:after="0" w:line="358"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48</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11" w:right="7180" w:bottom="368" w:left="960" w:header="720" w:footer="720" w:gutter="0"/>
          <w:cols w:space="720" w:equalWidth="0">
            <w:col w:w="200"/>
          </w:cols>
          <w:noEndnote/>
        </w:sectPr>
      </w:pPr>
    </w:p>
    <w:p w:rsidR="00202BF5" w:rsidRPr="0009725E" w:rsidRDefault="00E04CB2">
      <w:pPr>
        <w:widowControl w:val="0"/>
        <w:numPr>
          <w:ilvl w:val="2"/>
          <w:numId w:val="21"/>
        </w:numPr>
        <w:tabs>
          <w:tab w:val="clear" w:pos="2160"/>
          <w:tab w:val="num" w:pos="2060"/>
        </w:tabs>
        <w:overflowPunct w:val="0"/>
        <w:autoSpaceDE w:val="0"/>
        <w:autoSpaceDN w:val="0"/>
        <w:adjustRightInd w:val="0"/>
        <w:spacing w:after="0" w:line="240" w:lineRule="auto"/>
        <w:ind w:left="2060" w:hanging="212"/>
        <w:jc w:val="both"/>
        <w:rPr>
          <w:rFonts w:ascii="Times New Roman" w:hAnsi="Times New Roman" w:cs="Times New Roman"/>
          <w:b/>
          <w:bCs/>
          <w:lang w:val="uk-UA"/>
        </w:rPr>
      </w:pPr>
      <w:bookmarkStart w:id="47" w:name="page93"/>
      <w:bookmarkEnd w:id="47"/>
      <w:r w:rsidRPr="0009725E">
        <w:rPr>
          <w:rFonts w:ascii="Times New Roman" w:hAnsi="Times New Roman" w:cs="Times New Roman"/>
          <w:b/>
          <w:bCs/>
          <w:lang w:val="uk-UA"/>
        </w:rPr>
        <w:lastRenderedPageBreak/>
        <w:t xml:space="preserve">ЗАГАЛЬНІ ПОЛОЖЕННЯ </w:t>
      </w:r>
    </w:p>
    <w:p w:rsidR="00202BF5" w:rsidRPr="0009725E" w:rsidRDefault="00202BF5">
      <w:pPr>
        <w:widowControl w:val="0"/>
        <w:autoSpaceDE w:val="0"/>
        <w:autoSpaceDN w:val="0"/>
        <w:adjustRightInd w:val="0"/>
        <w:spacing w:after="0" w:line="132" w:lineRule="exact"/>
        <w:rPr>
          <w:rFonts w:ascii="Times New Roman" w:hAnsi="Times New Roman" w:cs="Times New Roman"/>
          <w:b/>
          <w:bCs/>
          <w:lang w:val="uk-UA"/>
        </w:rPr>
      </w:pPr>
    </w:p>
    <w:p w:rsidR="00202BF5" w:rsidRPr="0009725E" w:rsidRDefault="00E04CB2">
      <w:pPr>
        <w:widowControl w:val="0"/>
        <w:numPr>
          <w:ilvl w:val="1"/>
          <w:numId w:val="22"/>
        </w:numPr>
        <w:tabs>
          <w:tab w:val="clear" w:pos="1440"/>
          <w:tab w:val="num" w:pos="803"/>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Миколаївська обласна громадська організація «Творити добро» (далі по тексту - Організація) є місцевою громадською ор-ганізацією, яку створено у результаті волевиявлення громадян, що об’єдналися на підставі спільних інтересів та здійснюють свою ді-яльність відповідно до Конституції України, Закону України «Про об’єднання громадян», чинного законодавства України та даного Статуту. </w:t>
      </w:r>
    </w:p>
    <w:p w:rsidR="00202BF5" w:rsidRPr="0009725E" w:rsidRDefault="00202BF5">
      <w:pPr>
        <w:widowControl w:val="0"/>
        <w:autoSpaceDE w:val="0"/>
        <w:autoSpaceDN w:val="0"/>
        <w:adjustRightInd w:val="0"/>
        <w:spacing w:after="0" w:line="3" w:lineRule="exact"/>
        <w:rPr>
          <w:rFonts w:ascii="Times New Roman" w:hAnsi="Times New Roman" w:cs="Times New Roman"/>
          <w:b/>
          <w:bCs/>
          <w:lang w:val="uk-UA"/>
        </w:rPr>
      </w:pPr>
    </w:p>
    <w:p w:rsidR="00202BF5" w:rsidRPr="0009725E" w:rsidRDefault="00E04CB2">
      <w:pPr>
        <w:widowControl w:val="0"/>
        <w:numPr>
          <w:ilvl w:val="1"/>
          <w:numId w:val="23"/>
        </w:numPr>
        <w:tabs>
          <w:tab w:val="clear" w:pos="1440"/>
          <w:tab w:val="num" w:pos="656"/>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Організація є юридичною особою. Вона набуває статусу юри-дичної особи з дня реєстрації, яка здійснюється у порядку, встанов-леному законодавством України.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1"/>
          <w:numId w:val="24"/>
        </w:numPr>
        <w:tabs>
          <w:tab w:val="clear" w:pos="1440"/>
          <w:tab w:val="num" w:pos="747"/>
        </w:tabs>
        <w:overflowPunct w:val="0"/>
        <w:autoSpaceDE w:val="0"/>
        <w:autoSpaceDN w:val="0"/>
        <w:adjustRightInd w:val="0"/>
        <w:spacing w:after="0" w:line="250" w:lineRule="auto"/>
        <w:ind w:left="0"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Діяльність Організації ґрунтується на добровільній участі, рівноправ’ї її учасників, самоуправлінні, законності і гласності. </w:t>
      </w:r>
    </w:p>
    <w:p w:rsidR="00202BF5" w:rsidRPr="0009725E" w:rsidRDefault="00E04CB2">
      <w:pPr>
        <w:widowControl w:val="0"/>
        <w:numPr>
          <w:ilvl w:val="1"/>
          <w:numId w:val="24"/>
        </w:numPr>
        <w:tabs>
          <w:tab w:val="clear" w:pos="1440"/>
          <w:tab w:val="num" w:pos="750"/>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Організація має право від свого імені укладати угоди, до-говори, набувати майнові та особисті немайнові права та нести обов’язки, пов’язані з її діяльністю, бути позивачем та відповідачем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24"/>
        </w:numPr>
        <w:tabs>
          <w:tab w:val="clear" w:pos="720"/>
          <w:tab w:val="num" w:pos="160"/>
        </w:tabs>
        <w:overflowPunct w:val="0"/>
        <w:autoSpaceDE w:val="0"/>
        <w:autoSpaceDN w:val="0"/>
        <w:adjustRightInd w:val="0"/>
        <w:spacing w:after="0" w:line="240" w:lineRule="auto"/>
        <w:ind w:left="160" w:hanging="156"/>
        <w:jc w:val="both"/>
        <w:rPr>
          <w:rFonts w:ascii="Times New Roman" w:hAnsi="Times New Roman" w:cs="Times New Roman"/>
          <w:lang w:val="uk-UA"/>
        </w:rPr>
      </w:pPr>
      <w:r w:rsidRPr="0009725E">
        <w:rPr>
          <w:rFonts w:ascii="Times New Roman" w:hAnsi="Times New Roman" w:cs="Times New Roman"/>
          <w:lang w:val="uk-UA"/>
        </w:rPr>
        <w:t xml:space="preserve">суді, у тому числі господарському та третейському суді.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1"/>
          <w:numId w:val="25"/>
        </w:numPr>
        <w:tabs>
          <w:tab w:val="clear" w:pos="1440"/>
          <w:tab w:val="num" w:pos="723"/>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Організація є неприбутковою і не має на меті своєї діяльно-сті одержання прибутку. </w:t>
      </w:r>
    </w:p>
    <w:p w:rsidR="00202BF5" w:rsidRPr="0009725E" w:rsidRDefault="00E04CB2">
      <w:pPr>
        <w:widowControl w:val="0"/>
        <w:numPr>
          <w:ilvl w:val="1"/>
          <w:numId w:val="25"/>
        </w:numPr>
        <w:tabs>
          <w:tab w:val="clear" w:pos="1440"/>
          <w:tab w:val="num" w:pos="730"/>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Діяльність Організації спрямована на реалізацію цілей і за-вдань, що передбачені цим Статутом. </w:t>
      </w:r>
    </w:p>
    <w:p w:rsidR="00202BF5" w:rsidRPr="0009725E" w:rsidRDefault="00E04CB2">
      <w:pPr>
        <w:widowControl w:val="0"/>
        <w:numPr>
          <w:ilvl w:val="1"/>
          <w:numId w:val="25"/>
        </w:numPr>
        <w:tabs>
          <w:tab w:val="clear" w:pos="1440"/>
          <w:tab w:val="num" w:pos="726"/>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Організація відповідає за своїми зобов’язаннями всім своїм майном. Організація не відповідає за зобов’язаннями своїх членів, а члени Організації не відповідають за зобов’язаннями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1"/>
          <w:numId w:val="25"/>
        </w:numPr>
        <w:tabs>
          <w:tab w:val="clear" w:pos="1440"/>
          <w:tab w:val="num" w:pos="717"/>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Облік і звітність здійснюється Організацією у порядку, вста-новленому чинним законодавством України. </w:t>
      </w:r>
    </w:p>
    <w:p w:rsidR="00202BF5" w:rsidRPr="0009725E" w:rsidRDefault="00E04CB2">
      <w:pPr>
        <w:widowControl w:val="0"/>
        <w:numPr>
          <w:ilvl w:val="1"/>
          <w:numId w:val="25"/>
        </w:numPr>
        <w:tabs>
          <w:tab w:val="clear" w:pos="1440"/>
          <w:tab w:val="num" w:pos="721"/>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Організація має самостійний баланс, розрахунковий та інші рахунки в установах банків, печатки із своїм найменуванням та сим-волікою, емблему, штампи, бланки, інші реквізити. Символіка реє-струється в порядку, передбаченому чинним законодавством.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1"/>
          <w:numId w:val="25"/>
        </w:numPr>
        <w:tabs>
          <w:tab w:val="clear" w:pos="1440"/>
          <w:tab w:val="num" w:pos="846"/>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Повна назва - Миколаївська обласна громадська організа-ція «Творити добро» ; </w:t>
      </w:r>
    </w:p>
    <w:p w:rsidR="00202BF5" w:rsidRPr="0009725E" w:rsidRDefault="00E04CB2">
      <w:pPr>
        <w:widowControl w:val="0"/>
        <w:numPr>
          <w:ilvl w:val="1"/>
          <w:numId w:val="25"/>
        </w:numPr>
        <w:tabs>
          <w:tab w:val="clear" w:pos="1440"/>
          <w:tab w:val="num" w:pos="840"/>
        </w:tabs>
        <w:overflowPunct w:val="0"/>
        <w:autoSpaceDE w:val="0"/>
        <w:autoSpaceDN w:val="0"/>
        <w:adjustRightInd w:val="0"/>
        <w:spacing w:after="0" w:line="240" w:lineRule="auto"/>
        <w:ind w:left="840" w:hanging="496"/>
        <w:jc w:val="both"/>
        <w:rPr>
          <w:rFonts w:ascii="Times New Roman" w:hAnsi="Times New Roman" w:cs="Times New Roman"/>
          <w:b/>
          <w:bCs/>
          <w:lang w:val="uk-UA"/>
        </w:rPr>
      </w:pPr>
      <w:r w:rsidRPr="0009725E">
        <w:rPr>
          <w:rFonts w:ascii="Times New Roman" w:hAnsi="Times New Roman" w:cs="Times New Roman"/>
          <w:lang w:val="uk-UA"/>
        </w:rPr>
        <w:t xml:space="preserve">Скорочена назва - МОГО «Творити добро». </w:t>
      </w:r>
    </w:p>
    <w:p w:rsidR="00202BF5" w:rsidRPr="0009725E" w:rsidRDefault="00202BF5">
      <w:pPr>
        <w:widowControl w:val="0"/>
        <w:autoSpaceDE w:val="0"/>
        <w:autoSpaceDN w:val="0"/>
        <w:adjustRightInd w:val="0"/>
        <w:spacing w:after="0" w:line="3"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0" w:lineRule="auto"/>
        <w:ind w:firstLine="340"/>
        <w:rPr>
          <w:rFonts w:ascii="Times New Roman" w:hAnsi="Times New Roman" w:cs="Times New Roman"/>
          <w:sz w:val="24"/>
          <w:szCs w:val="24"/>
          <w:lang w:val="uk-UA"/>
        </w:rPr>
      </w:pPr>
      <w:r w:rsidRPr="0009725E">
        <w:rPr>
          <w:rFonts w:ascii="Times New Roman" w:hAnsi="Times New Roman" w:cs="Times New Roman"/>
          <w:b/>
          <w:bCs/>
          <w:lang w:val="uk-UA"/>
        </w:rPr>
        <w:t>1.12</w:t>
      </w:r>
      <w:r w:rsidRPr="0009725E">
        <w:rPr>
          <w:rFonts w:ascii="Times New Roman" w:hAnsi="Times New Roman" w:cs="Times New Roman"/>
          <w:lang w:val="uk-UA"/>
        </w:rPr>
        <w:t>. Діяльність Організації поширюється на території Микола-ївської області.</w:t>
      </w:r>
    </w:p>
    <w:p w:rsidR="00202BF5" w:rsidRPr="0009725E" w:rsidRDefault="00202BF5">
      <w:pPr>
        <w:widowControl w:val="0"/>
        <w:autoSpaceDE w:val="0"/>
        <w:autoSpaceDN w:val="0"/>
        <w:adjustRightInd w:val="0"/>
        <w:spacing w:after="0" w:line="1"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98" w:lineRule="auto"/>
        <w:ind w:firstLine="340"/>
        <w:rPr>
          <w:rFonts w:ascii="Times New Roman" w:hAnsi="Times New Roman" w:cs="Times New Roman"/>
          <w:sz w:val="24"/>
          <w:szCs w:val="24"/>
          <w:lang w:val="uk-UA"/>
        </w:rPr>
      </w:pPr>
      <w:r w:rsidRPr="0009725E">
        <w:rPr>
          <w:rFonts w:ascii="Times New Roman" w:hAnsi="Times New Roman" w:cs="Times New Roman"/>
          <w:b/>
          <w:bCs/>
          <w:lang w:val="uk-UA"/>
        </w:rPr>
        <w:t xml:space="preserve">1.13. </w:t>
      </w:r>
      <w:r w:rsidRPr="0009725E">
        <w:rPr>
          <w:rFonts w:ascii="Times New Roman" w:hAnsi="Times New Roman" w:cs="Times New Roman"/>
          <w:lang w:val="uk-UA"/>
        </w:rPr>
        <w:t>Юридична адреса: 54010, м. Миколаїв, вул. Паризької ко-муни, 9.</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8"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5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49</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98" w:right="960" w:bottom="368" w:left="7180" w:header="720" w:footer="720" w:gutter="0"/>
          <w:cols w:space="720" w:equalWidth="0">
            <w:col w:w="200"/>
          </w:cols>
          <w:noEndnote/>
        </w:sectPr>
      </w:pPr>
    </w:p>
    <w:p w:rsidR="00202BF5" w:rsidRPr="0009725E" w:rsidRDefault="00E04CB2">
      <w:pPr>
        <w:widowControl w:val="0"/>
        <w:numPr>
          <w:ilvl w:val="1"/>
          <w:numId w:val="26"/>
        </w:numPr>
        <w:tabs>
          <w:tab w:val="clear" w:pos="1440"/>
          <w:tab w:val="num" w:pos="1480"/>
        </w:tabs>
        <w:overflowPunct w:val="0"/>
        <w:autoSpaceDE w:val="0"/>
        <w:autoSpaceDN w:val="0"/>
        <w:adjustRightInd w:val="0"/>
        <w:spacing w:after="0" w:line="240" w:lineRule="auto"/>
        <w:ind w:left="1480" w:hanging="216"/>
        <w:jc w:val="both"/>
        <w:rPr>
          <w:rFonts w:ascii="Times New Roman" w:hAnsi="Times New Roman" w:cs="Times New Roman"/>
          <w:b/>
          <w:bCs/>
          <w:lang w:val="uk-UA"/>
        </w:rPr>
      </w:pPr>
      <w:bookmarkStart w:id="48" w:name="page95"/>
      <w:bookmarkEnd w:id="48"/>
      <w:r w:rsidRPr="0009725E">
        <w:rPr>
          <w:rFonts w:ascii="Times New Roman" w:hAnsi="Times New Roman" w:cs="Times New Roman"/>
          <w:b/>
          <w:bCs/>
          <w:lang w:val="uk-UA"/>
        </w:rPr>
        <w:lastRenderedPageBreak/>
        <w:t xml:space="preserve">МЕТА ТА ЗАВДАННЯ ОРГАНІЗАЦІЇ </w:t>
      </w:r>
    </w:p>
    <w:p w:rsidR="00202BF5" w:rsidRPr="0009725E" w:rsidRDefault="00202BF5">
      <w:pPr>
        <w:widowControl w:val="0"/>
        <w:autoSpaceDE w:val="0"/>
        <w:autoSpaceDN w:val="0"/>
        <w:adjustRightInd w:val="0"/>
        <w:spacing w:after="0" w:line="18" w:lineRule="exact"/>
        <w:rPr>
          <w:rFonts w:ascii="Times New Roman" w:hAnsi="Times New Roman" w:cs="Times New Roman"/>
          <w:b/>
          <w:bCs/>
          <w:lang w:val="uk-UA"/>
        </w:rPr>
      </w:pPr>
    </w:p>
    <w:p w:rsidR="00202BF5" w:rsidRPr="0009725E" w:rsidRDefault="00E04CB2">
      <w:pPr>
        <w:widowControl w:val="0"/>
        <w:numPr>
          <w:ilvl w:val="0"/>
          <w:numId w:val="27"/>
        </w:numPr>
        <w:tabs>
          <w:tab w:val="clear" w:pos="720"/>
          <w:tab w:val="num" w:pos="725"/>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Основна мета Організації - об’єднання молоді та членів Ор-ганізації для забезпечення розвитку патріотичної, свідомої, куль-турної особистості шляхом сприяння самореалізації наукового, творчого й організаційного потенціалу та організації їх ефективного господарювання. </w:t>
      </w:r>
    </w:p>
    <w:p w:rsidR="00202BF5" w:rsidRPr="0009725E" w:rsidRDefault="00202BF5">
      <w:pPr>
        <w:widowControl w:val="0"/>
        <w:autoSpaceDE w:val="0"/>
        <w:autoSpaceDN w:val="0"/>
        <w:adjustRightInd w:val="0"/>
        <w:spacing w:after="0" w:line="2" w:lineRule="exact"/>
        <w:rPr>
          <w:rFonts w:ascii="Times New Roman" w:hAnsi="Times New Roman" w:cs="Times New Roman"/>
          <w:b/>
          <w:bCs/>
          <w:lang w:val="uk-UA"/>
        </w:rPr>
      </w:pPr>
    </w:p>
    <w:p w:rsidR="00202BF5" w:rsidRPr="0009725E" w:rsidRDefault="00E04CB2">
      <w:pPr>
        <w:widowControl w:val="0"/>
        <w:numPr>
          <w:ilvl w:val="0"/>
          <w:numId w:val="28"/>
        </w:numPr>
        <w:tabs>
          <w:tab w:val="clear" w:pos="720"/>
          <w:tab w:val="num" w:pos="660"/>
        </w:tabs>
        <w:overflowPunct w:val="0"/>
        <w:autoSpaceDE w:val="0"/>
        <w:autoSpaceDN w:val="0"/>
        <w:adjustRightInd w:val="0"/>
        <w:spacing w:after="0" w:line="240" w:lineRule="auto"/>
        <w:ind w:left="660" w:hanging="316"/>
        <w:jc w:val="both"/>
        <w:rPr>
          <w:rFonts w:ascii="Times New Roman" w:hAnsi="Times New Roman" w:cs="Times New Roman"/>
          <w:b/>
          <w:bCs/>
          <w:lang w:val="uk-UA"/>
        </w:rPr>
      </w:pPr>
      <w:r w:rsidRPr="0009725E">
        <w:rPr>
          <w:rFonts w:ascii="Times New Roman" w:hAnsi="Times New Roman" w:cs="Times New Roman"/>
          <w:lang w:val="uk-UA"/>
        </w:rPr>
        <w:t xml:space="preserve">.Завдання Організації: </w:t>
      </w:r>
    </w:p>
    <w:p w:rsidR="00202BF5" w:rsidRPr="0009725E" w:rsidRDefault="00202BF5">
      <w:pPr>
        <w:widowControl w:val="0"/>
        <w:autoSpaceDE w:val="0"/>
        <w:autoSpaceDN w:val="0"/>
        <w:adjustRightInd w:val="0"/>
        <w:spacing w:after="0" w:line="1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Об’єднати молодь та членів Організації для задоволення та за-хисту своїх законних інтересів.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Визначити та обґрунтувати пріоритетні напрями розвитку мо-лодіжної політики, концептуальних проблем та здійснювати пошук ефективних механізмів їх вирішення.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Розроблення та реалізація конкурсів, фестивалів та проектів у різних напрямах діяльності.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Співробітництво з громадськими організаціями, діяльність яких спрямована на: суспільно-економічний розвиток та демокра-тизацію українського суспільства.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Всебічна підтримка молоді в розробці та реалізації прогресив-них ідей у різноманітних галузях людської діяльності.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Захист цільових економічних інтересів української молоді, сприяння вирішенню соціальних та побутових проблем.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Вплив на духовний та фізичний розвиток молоді, виховання у них почуття патріотизму.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Налагодження зв’язків з міжнародними молодіжними органі-заціями.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Сприяння професійному розвитку, підвищенню кваліфікації, здійсненню науково-освітніх та навчальних програм і проектів для фахівців-членів Організації, громадян та юридичних осіб-партнерів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Сприяння в організації та проведенні: лекцій, семінарів, нау-ково-практичних конференцій, тренінгів, індивідуальних консуль-тацій, круглих столів тощо у співробітництві з громадянами та ко-мерційними організаціями.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Формування досвіду спільної міжнародної, політичної, ділової та гуманітарної діяльності молоді. </w:t>
      </w:r>
    </w:p>
    <w:p w:rsidR="00202BF5" w:rsidRPr="0009725E" w:rsidRDefault="00E04CB2">
      <w:pPr>
        <w:widowControl w:val="0"/>
        <w:overflowPunct w:val="0"/>
        <w:autoSpaceDE w:val="0"/>
        <w:autoSpaceDN w:val="0"/>
        <w:adjustRightInd w:val="0"/>
        <w:spacing w:after="0" w:line="270" w:lineRule="auto"/>
        <w:ind w:firstLine="340"/>
        <w:jc w:val="both"/>
        <w:rPr>
          <w:rFonts w:ascii="Times New Roman" w:hAnsi="Times New Roman" w:cs="Times New Roman"/>
          <w:b/>
          <w:bCs/>
          <w:lang w:val="uk-UA"/>
        </w:rPr>
      </w:pPr>
      <w:r w:rsidRPr="0009725E">
        <w:rPr>
          <w:rFonts w:ascii="Times New Roman" w:hAnsi="Times New Roman" w:cs="Times New Roman"/>
          <w:lang w:val="uk-UA"/>
        </w:rPr>
        <w:t xml:space="preserve">- Всебічне сприяння прогресивним формам навчання та підго-товки фахівців у галузі сільського господарства, енергетики, еконо-міки, екології, управління тощо.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8"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3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50</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98" w:right="7180" w:bottom="368" w:left="960" w:header="720" w:footer="720" w:gutter="0"/>
          <w:cols w:space="720" w:equalWidth="0">
            <w:col w:w="200"/>
          </w:cols>
          <w:noEndnote/>
        </w:sectPr>
      </w:pPr>
    </w:p>
    <w:p w:rsidR="00202BF5" w:rsidRPr="0009725E" w:rsidRDefault="00E04CB2">
      <w:pPr>
        <w:widowControl w:val="0"/>
        <w:numPr>
          <w:ilvl w:val="1"/>
          <w:numId w:val="29"/>
        </w:numPr>
        <w:tabs>
          <w:tab w:val="clear" w:pos="1440"/>
          <w:tab w:val="num" w:pos="498"/>
        </w:tabs>
        <w:overflowPunct w:val="0"/>
        <w:autoSpaceDE w:val="0"/>
        <w:autoSpaceDN w:val="0"/>
        <w:adjustRightInd w:val="0"/>
        <w:spacing w:after="0" w:line="250" w:lineRule="auto"/>
        <w:ind w:left="0" w:firstLine="344"/>
        <w:jc w:val="both"/>
        <w:rPr>
          <w:rFonts w:ascii="Times New Roman" w:hAnsi="Times New Roman" w:cs="Times New Roman"/>
          <w:lang w:val="uk-UA"/>
        </w:rPr>
      </w:pPr>
      <w:bookmarkStart w:id="49" w:name="page97"/>
      <w:bookmarkEnd w:id="49"/>
      <w:r w:rsidRPr="0009725E">
        <w:rPr>
          <w:rFonts w:ascii="Times New Roman" w:hAnsi="Times New Roman" w:cs="Times New Roman"/>
          <w:lang w:val="uk-UA"/>
        </w:rPr>
        <w:lastRenderedPageBreak/>
        <w:t xml:space="preserve">Сприяння формуванню громадянської свідомості молоді, що ґрунтується на національних інтересах держави та загальнолюд-ських цінностях.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516"/>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Сприяння у виданні інформаційної, навчальної, методичної літератури з метою інформування населення щодо діяльності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473"/>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Співробітництво у напрямі реалізації спільних проектів, гран-тів з усіма зацікавленими установами, культурними, науковими та просвітніми закладами, громадськими об’єднаннями, спортивними організаціями, фізичними особами як в Україні, так і за кордоном.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472"/>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Розвиток обміну інформацією із закордонними й міжнародни-ми неурядовими організаціями за допомогою публікацій інформа-ційних листків, брошур, мережі Інтернет, співробітництва із засоба-ми масової інформації та іншими способами.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459"/>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Сприяння становленню, функціонуванню, розвитку, діяльності та координації дорадчої діяльності в Миколаївській області шляхом використання інтелектуального потенціалу членів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lang w:val="uk-UA"/>
        </w:rPr>
      </w:pPr>
      <w:r w:rsidRPr="0009725E">
        <w:rPr>
          <w:rFonts w:ascii="Times New Roman" w:hAnsi="Times New Roman" w:cs="Times New Roman"/>
          <w:b/>
          <w:bCs/>
          <w:lang w:val="uk-UA"/>
        </w:rPr>
        <w:t xml:space="preserve">2.3. </w:t>
      </w:r>
      <w:r w:rsidRPr="0009725E">
        <w:rPr>
          <w:rFonts w:ascii="Times New Roman" w:hAnsi="Times New Roman" w:cs="Times New Roman"/>
          <w:lang w:val="uk-UA"/>
        </w:rPr>
        <w:t xml:space="preserve">Для здійснення поставлених статутних цілей та завдань Ор-ганізація має право: </w:t>
      </w:r>
    </w:p>
    <w:p w:rsidR="00202BF5" w:rsidRPr="0009725E" w:rsidRDefault="00E04CB2">
      <w:pPr>
        <w:widowControl w:val="0"/>
        <w:numPr>
          <w:ilvl w:val="1"/>
          <w:numId w:val="29"/>
        </w:numPr>
        <w:tabs>
          <w:tab w:val="clear" w:pos="1440"/>
          <w:tab w:val="num" w:pos="502"/>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Представляти й захищати інтереси Організації та її членів в органах державної влади та управління, місцевого самоврядування, недержавних та інших організаціях.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484"/>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Налагоджувати та здійснювати співпрацю з органами законо-давчої, виконавчої та судової влади, а також органами місцевого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lang w:val="uk-UA"/>
        </w:rPr>
      </w:pPr>
      <w:r w:rsidRPr="0009725E">
        <w:rPr>
          <w:rFonts w:ascii="Times New Roman" w:hAnsi="Times New Roman" w:cs="Times New Roman"/>
          <w:lang w:val="uk-UA"/>
        </w:rPr>
        <w:t xml:space="preserve">самоврядування, громадськими організаціями. Брати участь та сприяти практичному здійсненню загальнодержавних, регіональ-них, місцевих програм.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531"/>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Реалізовувати власні програми та проекти, брати участь у спільних з вітчизняними та зарубіжними організаціями програмах </w:t>
      </w:r>
    </w:p>
    <w:p w:rsidR="00202BF5" w:rsidRPr="0009725E" w:rsidRDefault="00E04CB2">
      <w:pPr>
        <w:widowControl w:val="0"/>
        <w:numPr>
          <w:ilvl w:val="0"/>
          <w:numId w:val="29"/>
        </w:numPr>
        <w:tabs>
          <w:tab w:val="clear" w:pos="720"/>
          <w:tab w:val="num" w:pos="120"/>
        </w:tabs>
        <w:overflowPunct w:val="0"/>
        <w:autoSpaceDE w:val="0"/>
        <w:autoSpaceDN w:val="0"/>
        <w:adjustRightInd w:val="0"/>
        <w:spacing w:after="0" w:line="240" w:lineRule="auto"/>
        <w:ind w:left="120" w:hanging="116"/>
        <w:jc w:val="both"/>
        <w:rPr>
          <w:rFonts w:ascii="Times New Roman" w:hAnsi="Times New Roman" w:cs="Times New Roman"/>
          <w:lang w:val="uk-UA"/>
        </w:rPr>
      </w:pPr>
      <w:r w:rsidRPr="0009725E">
        <w:rPr>
          <w:rFonts w:ascii="Times New Roman" w:hAnsi="Times New Roman" w:cs="Times New Roman"/>
          <w:lang w:val="uk-UA"/>
        </w:rPr>
        <w:t xml:space="preserve">проектах.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490"/>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Здійснювати видавничу діяльність через створенні підприєм-ства, установи, організації, засновувати власні електронні, друкова-ні та інші засоби масової інформації.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1"/>
          <w:numId w:val="29"/>
        </w:numPr>
        <w:tabs>
          <w:tab w:val="clear" w:pos="1440"/>
          <w:tab w:val="num" w:pos="473"/>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Брати участь у здійсненні інформаційно-ресурсної, фінансової та технічної підтримки наукових та навчальних проектів. </w:t>
      </w:r>
    </w:p>
    <w:p w:rsidR="00202BF5" w:rsidRPr="0009725E" w:rsidRDefault="00E04CB2">
      <w:pPr>
        <w:widowControl w:val="0"/>
        <w:numPr>
          <w:ilvl w:val="1"/>
          <w:numId w:val="29"/>
        </w:numPr>
        <w:tabs>
          <w:tab w:val="clear" w:pos="1440"/>
          <w:tab w:val="num" w:pos="474"/>
        </w:tabs>
        <w:overflowPunct w:val="0"/>
        <w:autoSpaceDE w:val="0"/>
        <w:autoSpaceDN w:val="0"/>
        <w:adjustRightInd w:val="0"/>
        <w:spacing w:after="0" w:line="27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Одержувати від органів державної влади та управління, місце-вого самоврядування інформацію, необхідну для реалізації мети та завдань Організації.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3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51</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numPr>
          <w:ilvl w:val="0"/>
          <w:numId w:val="30"/>
        </w:numPr>
        <w:tabs>
          <w:tab w:val="clear" w:pos="720"/>
          <w:tab w:val="num" w:pos="509"/>
        </w:tabs>
        <w:overflowPunct w:val="0"/>
        <w:autoSpaceDE w:val="0"/>
        <w:autoSpaceDN w:val="0"/>
        <w:adjustRightInd w:val="0"/>
        <w:spacing w:after="0" w:line="250" w:lineRule="auto"/>
        <w:ind w:left="0" w:firstLine="344"/>
        <w:jc w:val="both"/>
        <w:rPr>
          <w:rFonts w:ascii="Times New Roman" w:hAnsi="Times New Roman" w:cs="Times New Roman"/>
          <w:lang w:val="uk-UA"/>
        </w:rPr>
      </w:pPr>
      <w:bookmarkStart w:id="50" w:name="page99"/>
      <w:bookmarkEnd w:id="50"/>
      <w:r w:rsidRPr="0009725E">
        <w:rPr>
          <w:rFonts w:ascii="Times New Roman" w:hAnsi="Times New Roman" w:cs="Times New Roman"/>
          <w:lang w:val="uk-UA"/>
        </w:rPr>
        <w:lastRenderedPageBreak/>
        <w:t xml:space="preserve">Проводити громадську експертизу та громадські слухання з питань, пов’язаних з метою, завданнями та напрямами діяльності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0"/>
          <w:numId w:val="30"/>
        </w:numPr>
        <w:tabs>
          <w:tab w:val="clear" w:pos="720"/>
          <w:tab w:val="num" w:pos="514"/>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Акумулювати кошти для фінансування статутної діяльності Організації. </w:t>
      </w:r>
    </w:p>
    <w:p w:rsidR="00202BF5" w:rsidRPr="0009725E" w:rsidRDefault="00E04CB2">
      <w:pPr>
        <w:widowControl w:val="0"/>
        <w:numPr>
          <w:ilvl w:val="0"/>
          <w:numId w:val="30"/>
        </w:numPr>
        <w:tabs>
          <w:tab w:val="clear" w:pos="720"/>
          <w:tab w:val="num" w:pos="553"/>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Співпрацювати з державними органами та громадськими об’єднаннями, вступати до спілок громадських організацій. </w:t>
      </w:r>
    </w:p>
    <w:p w:rsidR="00202BF5" w:rsidRPr="0009725E" w:rsidRDefault="00E04CB2">
      <w:pPr>
        <w:widowControl w:val="0"/>
        <w:numPr>
          <w:ilvl w:val="0"/>
          <w:numId w:val="30"/>
        </w:numPr>
        <w:tabs>
          <w:tab w:val="clear" w:pos="720"/>
          <w:tab w:val="num" w:pos="465"/>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Виявити законодавчі ініціативи та вносити пропозиції органам влади і управління. </w:t>
      </w:r>
    </w:p>
    <w:p w:rsidR="00202BF5" w:rsidRPr="0009725E" w:rsidRDefault="00E04CB2">
      <w:pPr>
        <w:widowControl w:val="0"/>
        <w:numPr>
          <w:ilvl w:val="0"/>
          <w:numId w:val="30"/>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lang w:val="uk-UA"/>
        </w:rPr>
      </w:pPr>
      <w:r w:rsidRPr="0009725E">
        <w:rPr>
          <w:rFonts w:ascii="Times New Roman" w:hAnsi="Times New Roman" w:cs="Times New Roman"/>
          <w:lang w:val="uk-UA"/>
        </w:rPr>
        <w:t xml:space="preserve">Розповсюджувати інформацію і пропагувати свої ідеї та цілі.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30"/>
        </w:numPr>
        <w:tabs>
          <w:tab w:val="clear" w:pos="720"/>
          <w:tab w:val="num" w:pos="468"/>
        </w:tabs>
        <w:overflowPunct w:val="0"/>
        <w:autoSpaceDE w:val="0"/>
        <w:autoSpaceDN w:val="0"/>
        <w:adjustRightInd w:val="0"/>
        <w:spacing w:after="0" w:line="250" w:lineRule="auto"/>
        <w:ind w:left="340" w:right="80" w:firstLine="4"/>
        <w:jc w:val="both"/>
        <w:rPr>
          <w:rFonts w:ascii="Times New Roman" w:hAnsi="Times New Roman" w:cs="Times New Roman"/>
          <w:lang w:val="uk-UA"/>
        </w:rPr>
      </w:pPr>
      <w:r w:rsidRPr="0009725E">
        <w:rPr>
          <w:rFonts w:ascii="Times New Roman" w:hAnsi="Times New Roman" w:cs="Times New Roman"/>
          <w:lang w:val="uk-UA"/>
        </w:rPr>
        <w:t xml:space="preserve">Виконує інші функції, що відповідають завданням Організації і не суперечать чинному законодавству. </w:t>
      </w:r>
    </w:p>
    <w:p w:rsidR="00202BF5" w:rsidRPr="0009725E" w:rsidRDefault="00E04CB2">
      <w:pPr>
        <w:widowControl w:val="0"/>
        <w:numPr>
          <w:ilvl w:val="0"/>
          <w:numId w:val="30"/>
        </w:numPr>
        <w:tabs>
          <w:tab w:val="clear" w:pos="720"/>
          <w:tab w:val="num" w:pos="488"/>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Створювати самостійно або спільно з іншими юридичнимио-собами окремі госпрозрахункові установи й організації, підприєм-ства із статутом юридичної особи.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57" w:lineRule="auto"/>
        <w:ind w:firstLine="340"/>
        <w:jc w:val="both"/>
        <w:rPr>
          <w:rFonts w:ascii="Times New Roman" w:hAnsi="Times New Roman" w:cs="Times New Roman"/>
          <w:lang w:val="uk-UA"/>
        </w:rPr>
      </w:pPr>
      <w:r w:rsidRPr="0009725E">
        <w:rPr>
          <w:rFonts w:ascii="Times New Roman" w:hAnsi="Times New Roman" w:cs="Times New Roman"/>
          <w:b/>
          <w:bCs/>
          <w:lang w:val="uk-UA"/>
        </w:rPr>
        <w:t xml:space="preserve">2.4. </w:t>
      </w:r>
      <w:r w:rsidRPr="0009725E">
        <w:rPr>
          <w:rFonts w:ascii="Times New Roman" w:hAnsi="Times New Roman" w:cs="Times New Roman"/>
          <w:lang w:val="uk-UA"/>
        </w:rPr>
        <w:t xml:space="preserve">Відповідно до своїх інтересів Організація співпрацює та вза-ємодіє з політичними партіями, громадськими організаціями, гос-подарськими товариствами, підприємствами, об’єднаннями, проф-спілковими організаціями, органами державної влади і управління, місцевого самоврядування, а також з міжнародними і зарубіжними організаціями на основі рівноправності, невтручання у внутрішні справи і, як правило, на договірних засадах. </w:t>
      </w:r>
    </w:p>
    <w:p w:rsidR="00202BF5" w:rsidRPr="0009725E" w:rsidRDefault="00202BF5">
      <w:pPr>
        <w:widowControl w:val="0"/>
        <w:autoSpaceDE w:val="0"/>
        <w:autoSpaceDN w:val="0"/>
        <w:adjustRightInd w:val="0"/>
        <w:spacing w:after="0" w:line="57" w:lineRule="exact"/>
        <w:rPr>
          <w:rFonts w:ascii="Times New Roman" w:hAnsi="Times New Roman" w:cs="Times New Roman"/>
          <w:sz w:val="24"/>
          <w:szCs w:val="24"/>
          <w:lang w:val="uk-UA"/>
        </w:rPr>
      </w:pPr>
    </w:p>
    <w:p w:rsidR="00202BF5" w:rsidRPr="0009725E" w:rsidRDefault="00E04CB2">
      <w:pPr>
        <w:widowControl w:val="0"/>
        <w:numPr>
          <w:ilvl w:val="1"/>
          <w:numId w:val="31"/>
        </w:numPr>
        <w:tabs>
          <w:tab w:val="clear" w:pos="1440"/>
          <w:tab w:val="num" w:pos="820"/>
        </w:tabs>
        <w:overflowPunct w:val="0"/>
        <w:autoSpaceDE w:val="0"/>
        <w:autoSpaceDN w:val="0"/>
        <w:adjustRightInd w:val="0"/>
        <w:spacing w:after="0" w:line="240" w:lineRule="auto"/>
        <w:ind w:left="820" w:hanging="223"/>
        <w:jc w:val="both"/>
        <w:rPr>
          <w:rFonts w:ascii="Times New Roman" w:hAnsi="Times New Roman" w:cs="Times New Roman"/>
          <w:b/>
          <w:bCs/>
          <w:lang w:val="uk-UA"/>
        </w:rPr>
      </w:pPr>
      <w:r w:rsidRPr="0009725E">
        <w:rPr>
          <w:rFonts w:ascii="Times New Roman" w:hAnsi="Times New Roman" w:cs="Times New Roman"/>
          <w:b/>
          <w:bCs/>
          <w:lang w:val="uk-UA"/>
        </w:rPr>
        <w:t xml:space="preserve">ЧЛЕНИ ОРГАНІЗАЦІЇ, ЇХ ПРАВА ТА ОБОВ’ЯЗКИ </w:t>
      </w:r>
    </w:p>
    <w:p w:rsidR="00202BF5" w:rsidRPr="0009725E" w:rsidRDefault="00202BF5">
      <w:pPr>
        <w:widowControl w:val="0"/>
        <w:autoSpaceDE w:val="0"/>
        <w:autoSpaceDN w:val="0"/>
        <w:adjustRightInd w:val="0"/>
        <w:spacing w:after="0" w:line="132" w:lineRule="exact"/>
        <w:rPr>
          <w:rFonts w:ascii="Times New Roman" w:hAnsi="Times New Roman" w:cs="Times New Roman"/>
          <w:b/>
          <w:bCs/>
          <w:lang w:val="uk-UA"/>
        </w:rPr>
      </w:pPr>
    </w:p>
    <w:p w:rsidR="00202BF5" w:rsidRPr="0009725E" w:rsidRDefault="00E04CB2">
      <w:pPr>
        <w:widowControl w:val="0"/>
        <w:numPr>
          <w:ilvl w:val="0"/>
          <w:numId w:val="32"/>
        </w:numPr>
        <w:tabs>
          <w:tab w:val="clear" w:pos="720"/>
          <w:tab w:val="num" w:pos="740"/>
        </w:tabs>
        <w:overflowPunct w:val="0"/>
        <w:autoSpaceDE w:val="0"/>
        <w:autoSpaceDN w:val="0"/>
        <w:adjustRightInd w:val="0"/>
        <w:spacing w:after="0" w:line="240" w:lineRule="auto"/>
        <w:ind w:left="740" w:hanging="396"/>
        <w:jc w:val="both"/>
        <w:rPr>
          <w:rFonts w:ascii="Times New Roman" w:hAnsi="Times New Roman" w:cs="Times New Roman"/>
          <w:b/>
          <w:bCs/>
          <w:lang w:val="uk-UA"/>
        </w:rPr>
      </w:pPr>
      <w:r w:rsidRPr="0009725E">
        <w:rPr>
          <w:rFonts w:ascii="Times New Roman" w:hAnsi="Times New Roman" w:cs="Times New Roman"/>
          <w:lang w:val="uk-UA"/>
        </w:rPr>
        <w:t xml:space="preserve">Передбачається індивідуальне, колективне та почесне член- </w:t>
      </w:r>
    </w:p>
    <w:p w:rsidR="00202BF5" w:rsidRPr="0009725E" w:rsidRDefault="00202BF5">
      <w:pPr>
        <w:widowControl w:val="0"/>
        <w:autoSpaceDE w:val="0"/>
        <w:autoSpaceDN w:val="0"/>
        <w:adjustRightInd w:val="0"/>
        <w:spacing w:after="0" w:line="1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40" w:lineRule="auto"/>
        <w:jc w:val="both"/>
        <w:rPr>
          <w:rFonts w:ascii="Times New Roman" w:hAnsi="Times New Roman" w:cs="Times New Roman"/>
          <w:b/>
          <w:bCs/>
          <w:lang w:val="uk-UA"/>
        </w:rPr>
      </w:pPr>
      <w:r w:rsidRPr="0009725E">
        <w:rPr>
          <w:rFonts w:ascii="Times New Roman" w:hAnsi="Times New Roman" w:cs="Times New Roman"/>
          <w:lang w:val="uk-UA"/>
        </w:rPr>
        <w:t xml:space="preserve">ство. </w:t>
      </w:r>
    </w:p>
    <w:p w:rsidR="00202BF5" w:rsidRPr="0009725E" w:rsidRDefault="00202BF5">
      <w:pPr>
        <w:widowControl w:val="0"/>
        <w:autoSpaceDE w:val="0"/>
        <w:autoSpaceDN w:val="0"/>
        <w:adjustRightInd w:val="0"/>
        <w:spacing w:after="0" w:line="11" w:lineRule="exact"/>
        <w:rPr>
          <w:rFonts w:ascii="Times New Roman" w:hAnsi="Times New Roman" w:cs="Times New Roman"/>
          <w:b/>
          <w:bCs/>
          <w:lang w:val="uk-UA"/>
        </w:rPr>
      </w:pPr>
    </w:p>
    <w:p w:rsidR="00202BF5" w:rsidRPr="0009725E" w:rsidRDefault="00E04CB2">
      <w:pPr>
        <w:widowControl w:val="0"/>
        <w:numPr>
          <w:ilvl w:val="0"/>
          <w:numId w:val="32"/>
        </w:numPr>
        <w:tabs>
          <w:tab w:val="clear" w:pos="720"/>
          <w:tab w:val="num" w:pos="746"/>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Індивідуальними членами Організації можуть бути грома-дяни України, та особи без громадянства, які знаходяться на тери-торії України на законних підставах, віком від 14 років, які беруть участь у реалізації статутних завдань, визнають та виконують вимо-ги Статуту. </w:t>
      </w:r>
    </w:p>
    <w:p w:rsidR="00202BF5" w:rsidRPr="0009725E" w:rsidRDefault="00202BF5">
      <w:pPr>
        <w:widowControl w:val="0"/>
        <w:autoSpaceDE w:val="0"/>
        <w:autoSpaceDN w:val="0"/>
        <w:adjustRightInd w:val="0"/>
        <w:spacing w:after="0" w:line="2" w:lineRule="exact"/>
        <w:rPr>
          <w:rFonts w:ascii="Times New Roman" w:hAnsi="Times New Roman" w:cs="Times New Roman"/>
          <w:b/>
          <w:bCs/>
          <w:lang w:val="uk-UA"/>
        </w:rPr>
      </w:pPr>
    </w:p>
    <w:p w:rsidR="00202BF5" w:rsidRPr="0009725E" w:rsidRDefault="00E04CB2">
      <w:pPr>
        <w:widowControl w:val="0"/>
        <w:numPr>
          <w:ilvl w:val="0"/>
          <w:numId w:val="32"/>
        </w:numPr>
        <w:tabs>
          <w:tab w:val="clear" w:pos="720"/>
          <w:tab w:val="num" w:pos="717"/>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Колективними членами Організації можуть бути трудові ко-лективи підприємств, установ, закладів, громадські Організації, які підтримують діяльність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32"/>
        </w:numPr>
        <w:tabs>
          <w:tab w:val="clear" w:pos="720"/>
          <w:tab w:val="num" w:pos="763"/>
        </w:tabs>
        <w:overflowPunct w:val="0"/>
        <w:autoSpaceDE w:val="0"/>
        <w:autoSpaceDN w:val="0"/>
        <w:adjustRightInd w:val="0"/>
        <w:spacing w:after="0" w:line="280" w:lineRule="auto"/>
        <w:ind w:left="0" w:firstLine="344"/>
        <w:jc w:val="both"/>
        <w:rPr>
          <w:rFonts w:ascii="Times New Roman" w:hAnsi="Times New Roman" w:cs="Times New Roman"/>
          <w:b/>
          <w:bCs/>
          <w:sz w:val="21"/>
          <w:szCs w:val="21"/>
          <w:lang w:val="uk-UA"/>
        </w:rPr>
      </w:pPr>
      <w:r w:rsidRPr="0009725E">
        <w:rPr>
          <w:rFonts w:ascii="Times New Roman" w:hAnsi="Times New Roman" w:cs="Times New Roman"/>
          <w:sz w:val="21"/>
          <w:szCs w:val="21"/>
          <w:lang w:val="uk-UA"/>
        </w:rPr>
        <w:t xml:space="preserve">Прийом індивідуальних членів Організації здійснює рада Організації на підставі письмової заяви. Прийом колективних членів здійснює рада Організації на підставі рішення трудового колективу підприємства, установи, закладу, або керівного органу громадської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59"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52</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48" w:lineRule="auto"/>
        <w:jc w:val="both"/>
        <w:rPr>
          <w:rFonts w:ascii="Times New Roman" w:hAnsi="Times New Roman" w:cs="Times New Roman"/>
          <w:sz w:val="24"/>
          <w:szCs w:val="24"/>
          <w:lang w:val="uk-UA"/>
        </w:rPr>
      </w:pPr>
      <w:bookmarkStart w:id="51" w:name="page101"/>
      <w:bookmarkEnd w:id="51"/>
      <w:r w:rsidRPr="0009725E">
        <w:rPr>
          <w:rFonts w:ascii="Times New Roman" w:hAnsi="Times New Roman" w:cs="Times New Roman"/>
          <w:lang w:val="uk-UA"/>
        </w:rPr>
        <w:lastRenderedPageBreak/>
        <w:t>Організації. Прийом почесних членів Організації здійснює рада Ор-ганізації на підставі її рішення. Почесним членам Організації вида-ються іменні посвідчення.</w:t>
      </w:r>
    </w:p>
    <w:p w:rsidR="00202BF5" w:rsidRPr="0009725E" w:rsidRDefault="00202BF5">
      <w:pPr>
        <w:widowControl w:val="0"/>
        <w:autoSpaceDE w:val="0"/>
        <w:autoSpaceDN w:val="0"/>
        <w:adjustRightInd w:val="0"/>
        <w:spacing w:after="0" w:line="8" w:lineRule="exact"/>
        <w:rPr>
          <w:rFonts w:ascii="Times New Roman" w:hAnsi="Times New Roman" w:cs="Times New Roman"/>
          <w:sz w:val="24"/>
          <w:szCs w:val="24"/>
          <w:lang w:val="uk-UA"/>
        </w:rPr>
      </w:pPr>
    </w:p>
    <w:p w:rsidR="00202BF5" w:rsidRPr="0009725E" w:rsidRDefault="00E04CB2">
      <w:pPr>
        <w:widowControl w:val="0"/>
        <w:numPr>
          <w:ilvl w:val="0"/>
          <w:numId w:val="33"/>
        </w:numPr>
        <w:tabs>
          <w:tab w:val="clear" w:pos="720"/>
          <w:tab w:val="num" w:pos="726"/>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Члени Організації можуть бути нагороджені Почесною гра-мотою Організації, значком, подарунком та іншими відзнаками. </w:t>
      </w:r>
    </w:p>
    <w:p w:rsidR="00202BF5" w:rsidRPr="0009725E" w:rsidRDefault="00E04CB2">
      <w:pPr>
        <w:widowControl w:val="0"/>
        <w:numPr>
          <w:ilvl w:val="0"/>
          <w:numId w:val="33"/>
        </w:numPr>
        <w:overflowPunct w:val="0"/>
        <w:autoSpaceDE w:val="0"/>
        <w:autoSpaceDN w:val="0"/>
        <w:adjustRightInd w:val="0"/>
        <w:spacing w:after="0" w:line="240" w:lineRule="auto"/>
        <w:ind w:hanging="376"/>
        <w:jc w:val="both"/>
        <w:rPr>
          <w:rFonts w:ascii="Times New Roman" w:hAnsi="Times New Roman" w:cs="Times New Roman"/>
          <w:b/>
          <w:bCs/>
          <w:lang w:val="uk-UA"/>
        </w:rPr>
      </w:pPr>
      <w:r w:rsidRPr="0009725E">
        <w:rPr>
          <w:rFonts w:ascii="Times New Roman" w:hAnsi="Times New Roman" w:cs="Times New Roman"/>
          <w:lang w:val="uk-UA"/>
        </w:rPr>
        <w:t xml:space="preserve">Обов’язки членів Організації: </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numPr>
          <w:ilvl w:val="0"/>
          <w:numId w:val="34"/>
        </w:numPr>
        <w:tabs>
          <w:tab w:val="clear" w:pos="720"/>
          <w:tab w:val="num" w:pos="468"/>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виконувати статутні завдання, брати участь у реалізації проек-тів, якісно та своєчасно виконувати взяті на себе зобов’язання; </w:t>
      </w:r>
    </w:p>
    <w:p w:rsidR="00202BF5" w:rsidRPr="0009725E" w:rsidRDefault="00E04CB2">
      <w:pPr>
        <w:widowControl w:val="0"/>
        <w:numPr>
          <w:ilvl w:val="0"/>
          <w:numId w:val="34"/>
        </w:numPr>
        <w:tabs>
          <w:tab w:val="clear" w:pos="720"/>
          <w:tab w:val="num" w:pos="496"/>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забезпечувати діяльність Організації на організаційному, ма-теріально-технічному та фінансовому рівнях у тому числі шляхом виконання укладених Організацією договорів і угод з іншими юри-дичними і фізичними особами; </w:t>
      </w:r>
    </w:p>
    <w:p w:rsidR="00202BF5" w:rsidRPr="0009725E" w:rsidRDefault="00202BF5">
      <w:pPr>
        <w:widowControl w:val="0"/>
        <w:autoSpaceDE w:val="0"/>
        <w:autoSpaceDN w:val="0"/>
        <w:adjustRightInd w:val="0"/>
        <w:spacing w:after="0" w:line="1" w:lineRule="exact"/>
        <w:rPr>
          <w:rFonts w:ascii="Times New Roman" w:hAnsi="Times New Roman" w:cs="Times New Roman"/>
          <w:lang w:val="uk-UA"/>
        </w:rPr>
      </w:pPr>
    </w:p>
    <w:p w:rsidR="00202BF5" w:rsidRPr="0009725E" w:rsidRDefault="00E04CB2">
      <w:pPr>
        <w:widowControl w:val="0"/>
        <w:numPr>
          <w:ilvl w:val="0"/>
          <w:numId w:val="34"/>
        </w:numPr>
        <w:tabs>
          <w:tab w:val="clear" w:pos="720"/>
          <w:tab w:val="num" w:pos="500"/>
        </w:tabs>
        <w:overflowPunct w:val="0"/>
        <w:autoSpaceDE w:val="0"/>
        <w:autoSpaceDN w:val="0"/>
        <w:adjustRightInd w:val="0"/>
        <w:spacing w:after="0" w:line="240" w:lineRule="auto"/>
        <w:ind w:left="500" w:hanging="156"/>
        <w:jc w:val="both"/>
        <w:rPr>
          <w:rFonts w:ascii="Times New Roman" w:hAnsi="Times New Roman" w:cs="Times New Roman"/>
          <w:lang w:val="uk-UA"/>
        </w:rPr>
      </w:pPr>
      <w:r w:rsidRPr="0009725E">
        <w:rPr>
          <w:rFonts w:ascii="Times New Roman" w:hAnsi="Times New Roman" w:cs="Times New Roman"/>
          <w:lang w:val="uk-UA"/>
        </w:rPr>
        <w:t xml:space="preserve">пропагувати основні напрями та завдання діяльності Органі-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40" w:lineRule="auto"/>
        <w:jc w:val="both"/>
        <w:rPr>
          <w:rFonts w:ascii="Times New Roman" w:hAnsi="Times New Roman" w:cs="Times New Roman"/>
          <w:lang w:val="uk-UA"/>
        </w:rPr>
      </w:pPr>
      <w:r w:rsidRPr="0009725E">
        <w:rPr>
          <w:rFonts w:ascii="Times New Roman" w:hAnsi="Times New Roman" w:cs="Times New Roman"/>
          <w:lang w:val="uk-UA"/>
        </w:rPr>
        <w:t xml:space="preserve">зації.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overflowPunct w:val="0"/>
        <w:autoSpaceDE w:val="0"/>
        <w:autoSpaceDN w:val="0"/>
        <w:adjustRightInd w:val="0"/>
        <w:spacing w:after="0" w:line="240" w:lineRule="auto"/>
        <w:ind w:left="340"/>
        <w:jc w:val="both"/>
        <w:rPr>
          <w:rFonts w:ascii="Times New Roman" w:hAnsi="Times New Roman" w:cs="Times New Roman"/>
          <w:lang w:val="uk-UA"/>
        </w:rPr>
      </w:pPr>
      <w:r w:rsidRPr="0009725E">
        <w:rPr>
          <w:rFonts w:ascii="Times New Roman" w:hAnsi="Times New Roman" w:cs="Times New Roman"/>
          <w:b/>
          <w:bCs/>
          <w:lang w:val="uk-UA"/>
        </w:rPr>
        <w:t xml:space="preserve">3.7. </w:t>
      </w:r>
      <w:r w:rsidRPr="0009725E">
        <w:rPr>
          <w:rFonts w:ascii="Times New Roman" w:hAnsi="Times New Roman" w:cs="Times New Roman"/>
          <w:lang w:val="uk-UA"/>
        </w:rPr>
        <w:t>Права членів Організації:</w:t>
      </w:r>
      <w:r w:rsidRPr="0009725E">
        <w:rPr>
          <w:rFonts w:ascii="Times New Roman" w:hAnsi="Times New Roman" w:cs="Times New Roman"/>
          <w:b/>
          <w:bCs/>
          <w:lang w:val="uk-UA"/>
        </w:rPr>
        <w:t xml:space="preserve">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34"/>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lang w:val="uk-UA"/>
        </w:rPr>
      </w:pPr>
      <w:r w:rsidRPr="0009725E">
        <w:rPr>
          <w:rFonts w:ascii="Times New Roman" w:hAnsi="Times New Roman" w:cs="Times New Roman"/>
          <w:lang w:val="uk-UA"/>
        </w:rPr>
        <w:t xml:space="preserve">мають пільги, які надаються членам Організації;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34"/>
        </w:numPr>
        <w:tabs>
          <w:tab w:val="clear" w:pos="720"/>
          <w:tab w:val="num" w:pos="499"/>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мають право обирати та бути обраними до керівних органів Організації; </w:t>
      </w:r>
    </w:p>
    <w:p w:rsidR="00202BF5" w:rsidRPr="0009725E" w:rsidRDefault="00E04CB2">
      <w:pPr>
        <w:widowControl w:val="0"/>
        <w:numPr>
          <w:ilvl w:val="0"/>
          <w:numId w:val="34"/>
        </w:numPr>
        <w:tabs>
          <w:tab w:val="clear" w:pos="720"/>
          <w:tab w:val="num" w:pos="460"/>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беруть безпосередню участь у всіх заходах, що проводяться Ор-ганізацією; </w:t>
      </w:r>
    </w:p>
    <w:p w:rsidR="00202BF5" w:rsidRPr="0009725E" w:rsidRDefault="00E04CB2">
      <w:pPr>
        <w:widowControl w:val="0"/>
        <w:numPr>
          <w:ilvl w:val="0"/>
          <w:numId w:val="34"/>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lang w:val="uk-UA"/>
        </w:rPr>
      </w:pPr>
      <w:r w:rsidRPr="0009725E">
        <w:rPr>
          <w:rFonts w:ascii="Times New Roman" w:hAnsi="Times New Roman" w:cs="Times New Roman"/>
          <w:lang w:val="uk-UA"/>
        </w:rPr>
        <w:t xml:space="preserve">отримують інформацію про діяльність Організації;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34"/>
        </w:numPr>
        <w:tabs>
          <w:tab w:val="clear" w:pos="720"/>
          <w:tab w:val="num" w:pos="491"/>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вносять пропозиції до керівних органів Організації з питань, пов’язаних з її діяльністю. </w:t>
      </w:r>
    </w:p>
    <w:p w:rsidR="00202BF5" w:rsidRPr="0009725E" w:rsidRDefault="00E04CB2">
      <w:pPr>
        <w:widowControl w:val="0"/>
        <w:numPr>
          <w:ilvl w:val="0"/>
          <w:numId w:val="34"/>
        </w:numPr>
        <w:tabs>
          <w:tab w:val="clear" w:pos="720"/>
          <w:tab w:val="num" w:pos="479"/>
        </w:tabs>
        <w:overflowPunct w:val="0"/>
        <w:autoSpaceDE w:val="0"/>
        <w:autoSpaceDN w:val="0"/>
        <w:adjustRightInd w:val="0"/>
        <w:spacing w:after="0" w:line="250"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одержувати матеріальну допомогу у разі виникнення неперед-бачених обставин. </w:t>
      </w:r>
    </w:p>
    <w:p w:rsidR="00202BF5" w:rsidRPr="0009725E" w:rsidRDefault="00E04CB2">
      <w:pPr>
        <w:widowControl w:val="0"/>
        <w:overflowPunct w:val="0"/>
        <w:autoSpaceDE w:val="0"/>
        <w:autoSpaceDN w:val="0"/>
        <w:adjustRightInd w:val="0"/>
        <w:spacing w:after="0" w:line="240" w:lineRule="auto"/>
        <w:ind w:left="340"/>
        <w:jc w:val="both"/>
        <w:rPr>
          <w:rFonts w:ascii="Times New Roman" w:hAnsi="Times New Roman" w:cs="Times New Roman"/>
          <w:lang w:val="uk-UA"/>
        </w:rPr>
      </w:pPr>
      <w:r w:rsidRPr="0009725E">
        <w:rPr>
          <w:rFonts w:ascii="Times New Roman" w:hAnsi="Times New Roman" w:cs="Times New Roman"/>
          <w:b/>
          <w:bCs/>
          <w:lang w:val="uk-UA"/>
        </w:rPr>
        <w:t xml:space="preserve">3.8. </w:t>
      </w:r>
      <w:r w:rsidRPr="0009725E">
        <w:rPr>
          <w:rFonts w:ascii="Times New Roman" w:hAnsi="Times New Roman" w:cs="Times New Roman"/>
          <w:lang w:val="uk-UA"/>
        </w:rPr>
        <w:t>Член Організації може бути виключений:</w:t>
      </w:r>
      <w:r w:rsidRPr="0009725E">
        <w:rPr>
          <w:rFonts w:ascii="Times New Roman" w:hAnsi="Times New Roman" w:cs="Times New Roman"/>
          <w:b/>
          <w:bCs/>
          <w:lang w:val="uk-UA"/>
        </w:rPr>
        <w:t xml:space="preserve">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34"/>
        </w:numPr>
        <w:tabs>
          <w:tab w:val="clear" w:pos="720"/>
          <w:tab w:val="num" w:pos="480"/>
        </w:tabs>
        <w:overflowPunct w:val="0"/>
        <w:autoSpaceDE w:val="0"/>
        <w:autoSpaceDN w:val="0"/>
        <w:adjustRightInd w:val="0"/>
        <w:spacing w:after="0" w:line="240" w:lineRule="auto"/>
        <w:ind w:left="480" w:hanging="136"/>
        <w:jc w:val="both"/>
        <w:rPr>
          <w:rFonts w:ascii="Times New Roman" w:hAnsi="Times New Roman" w:cs="Times New Roman"/>
          <w:lang w:val="uk-UA"/>
        </w:rPr>
      </w:pPr>
      <w:r w:rsidRPr="0009725E">
        <w:rPr>
          <w:rFonts w:ascii="Times New Roman" w:hAnsi="Times New Roman" w:cs="Times New Roman"/>
          <w:lang w:val="uk-UA"/>
        </w:rPr>
        <w:t xml:space="preserve">за власним бажанням; </w:t>
      </w:r>
    </w:p>
    <w:p w:rsidR="00202BF5" w:rsidRPr="0009725E" w:rsidRDefault="00202BF5">
      <w:pPr>
        <w:widowControl w:val="0"/>
        <w:autoSpaceDE w:val="0"/>
        <w:autoSpaceDN w:val="0"/>
        <w:adjustRightInd w:val="0"/>
        <w:spacing w:after="0" w:line="11" w:lineRule="exact"/>
        <w:rPr>
          <w:rFonts w:ascii="Times New Roman" w:hAnsi="Times New Roman" w:cs="Times New Roman"/>
          <w:lang w:val="uk-UA"/>
        </w:rPr>
      </w:pPr>
    </w:p>
    <w:p w:rsidR="00202BF5" w:rsidRPr="0009725E" w:rsidRDefault="00E04CB2">
      <w:pPr>
        <w:widowControl w:val="0"/>
        <w:numPr>
          <w:ilvl w:val="0"/>
          <w:numId w:val="34"/>
        </w:numPr>
        <w:tabs>
          <w:tab w:val="clear" w:pos="720"/>
          <w:tab w:val="num" w:pos="483"/>
        </w:tabs>
        <w:overflowPunct w:val="0"/>
        <w:autoSpaceDE w:val="0"/>
        <w:autoSpaceDN w:val="0"/>
        <w:adjustRightInd w:val="0"/>
        <w:spacing w:after="0" w:line="250" w:lineRule="auto"/>
        <w:ind w:left="0" w:right="20" w:firstLine="344"/>
        <w:jc w:val="both"/>
        <w:rPr>
          <w:rFonts w:ascii="Times New Roman" w:hAnsi="Times New Roman" w:cs="Times New Roman"/>
          <w:lang w:val="uk-UA"/>
        </w:rPr>
      </w:pPr>
      <w:r w:rsidRPr="0009725E">
        <w:rPr>
          <w:rFonts w:ascii="Times New Roman" w:hAnsi="Times New Roman" w:cs="Times New Roman"/>
          <w:lang w:val="uk-UA"/>
        </w:rPr>
        <w:t xml:space="preserve">через неетичну поведінку та дії, що дискредитують діяльність Організації. </w:t>
      </w:r>
    </w:p>
    <w:p w:rsidR="00202BF5" w:rsidRPr="0009725E" w:rsidRDefault="00E04CB2">
      <w:pPr>
        <w:widowControl w:val="0"/>
        <w:overflowPunct w:val="0"/>
        <w:autoSpaceDE w:val="0"/>
        <w:autoSpaceDN w:val="0"/>
        <w:adjustRightInd w:val="0"/>
        <w:spacing w:after="0" w:line="290" w:lineRule="auto"/>
        <w:ind w:right="20" w:firstLine="340"/>
        <w:jc w:val="both"/>
        <w:rPr>
          <w:rFonts w:ascii="Times New Roman" w:hAnsi="Times New Roman" w:cs="Times New Roman"/>
          <w:lang w:val="uk-UA"/>
        </w:rPr>
      </w:pPr>
      <w:r w:rsidRPr="0009725E">
        <w:rPr>
          <w:rFonts w:ascii="Times New Roman" w:hAnsi="Times New Roman" w:cs="Times New Roman"/>
          <w:b/>
          <w:bCs/>
          <w:lang w:val="uk-UA"/>
        </w:rPr>
        <w:t xml:space="preserve">3.9. </w:t>
      </w:r>
      <w:r w:rsidRPr="0009725E">
        <w:rPr>
          <w:rFonts w:ascii="Times New Roman" w:hAnsi="Times New Roman" w:cs="Times New Roman"/>
          <w:lang w:val="uk-UA"/>
        </w:rPr>
        <w:t>У разі припинення членства в Організації членські внески не</w:t>
      </w:r>
      <w:r w:rsidRPr="0009725E">
        <w:rPr>
          <w:rFonts w:ascii="Times New Roman" w:hAnsi="Times New Roman" w:cs="Times New Roman"/>
          <w:b/>
          <w:bCs/>
          <w:lang w:val="uk-UA"/>
        </w:rPr>
        <w:t xml:space="preserve"> </w:t>
      </w:r>
      <w:r w:rsidRPr="0009725E">
        <w:rPr>
          <w:rFonts w:ascii="Times New Roman" w:hAnsi="Times New Roman" w:cs="Times New Roman"/>
          <w:lang w:val="uk-UA"/>
        </w:rPr>
        <w:t xml:space="preserve">повертаються. </w:t>
      </w:r>
    </w:p>
    <w:p w:rsidR="00202BF5" w:rsidRPr="0009725E" w:rsidRDefault="00202BF5">
      <w:pPr>
        <w:widowControl w:val="0"/>
        <w:autoSpaceDE w:val="0"/>
        <w:autoSpaceDN w:val="0"/>
        <w:adjustRightInd w:val="0"/>
        <w:spacing w:after="0" w:line="22" w:lineRule="exact"/>
        <w:rPr>
          <w:rFonts w:ascii="Times New Roman" w:hAnsi="Times New Roman" w:cs="Times New Roman"/>
          <w:sz w:val="24"/>
          <w:szCs w:val="24"/>
          <w:lang w:val="uk-UA"/>
        </w:rPr>
      </w:pPr>
    </w:p>
    <w:p w:rsidR="00202BF5" w:rsidRPr="0009725E" w:rsidRDefault="00E04CB2">
      <w:pPr>
        <w:widowControl w:val="0"/>
        <w:numPr>
          <w:ilvl w:val="1"/>
          <w:numId w:val="35"/>
        </w:numPr>
        <w:tabs>
          <w:tab w:val="clear" w:pos="1440"/>
          <w:tab w:val="num" w:pos="1180"/>
        </w:tabs>
        <w:overflowPunct w:val="0"/>
        <w:autoSpaceDE w:val="0"/>
        <w:autoSpaceDN w:val="0"/>
        <w:adjustRightInd w:val="0"/>
        <w:spacing w:after="0" w:line="240" w:lineRule="auto"/>
        <w:ind w:left="1180" w:hanging="207"/>
        <w:jc w:val="both"/>
        <w:rPr>
          <w:rFonts w:ascii="Times New Roman" w:hAnsi="Times New Roman" w:cs="Times New Roman"/>
          <w:b/>
          <w:bCs/>
          <w:lang w:val="uk-UA"/>
        </w:rPr>
      </w:pPr>
      <w:r w:rsidRPr="0009725E">
        <w:rPr>
          <w:rFonts w:ascii="Times New Roman" w:hAnsi="Times New Roman" w:cs="Times New Roman"/>
          <w:b/>
          <w:bCs/>
          <w:lang w:val="uk-UA"/>
        </w:rPr>
        <w:t xml:space="preserve">СТРУКТУРА УПРАВЛІННЯ ОРГАНІЗАЦІЇ </w:t>
      </w:r>
    </w:p>
    <w:p w:rsidR="00202BF5" w:rsidRPr="0009725E" w:rsidRDefault="00202BF5">
      <w:pPr>
        <w:widowControl w:val="0"/>
        <w:autoSpaceDE w:val="0"/>
        <w:autoSpaceDN w:val="0"/>
        <w:adjustRightInd w:val="0"/>
        <w:spacing w:after="0" w:line="132" w:lineRule="exact"/>
        <w:rPr>
          <w:rFonts w:ascii="Times New Roman" w:hAnsi="Times New Roman" w:cs="Times New Roman"/>
          <w:b/>
          <w:bCs/>
          <w:lang w:val="uk-UA"/>
        </w:rPr>
      </w:pPr>
    </w:p>
    <w:p w:rsidR="00202BF5" w:rsidRPr="0009725E" w:rsidRDefault="00E04CB2">
      <w:pPr>
        <w:widowControl w:val="0"/>
        <w:numPr>
          <w:ilvl w:val="0"/>
          <w:numId w:val="36"/>
        </w:numPr>
        <w:tabs>
          <w:tab w:val="clear" w:pos="720"/>
          <w:tab w:val="num" w:pos="732"/>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Органами управління Організації є: загальні збори (конфе-ренція)членів Організації, Рада Організації, голова Організації, ре-візійна комісія.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36"/>
        </w:numPr>
        <w:tabs>
          <w:tab w:val="clear" w:pos="720"/>
          <w:tab w:val="num" w:pos="721"/>
        </w:tabs>
        <w:overflowPunct w:val="0"/>
        <w:autoSpaceDE w:val="0"/>
        <w:autoSpaceDN w:val="0"/>
        <w:adjustRightInd w:val="0"/>
        <w:spacing w:after="0" w:line="29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Вищим керівним органом Організації є загальні збори (кон-ференції) Організації, які скликаються не раніше одного разу на рік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4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53</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49" w:lineRule="auto"/>
        <w:jc w:val="both"/>
        <w:rPr>
          <w:rFonts w:ascii="Times New Roman" w:hAnsi="Times New Roman" w:cs="Times New Roman"/>
          <w:sz w:val="24"/>
          <w:szCs w:val="24"/>
          <w:lang w:val="uk-UA"/>
        </w:rPr>
      </w:pPr>
      <w:bookmarkStart w:id="52" w:name="page103"/>
      <w:bookmarkEnd w:id="52"/>
      <w:r w:rsidRPr="0009725E">
        <w:rPr>
          <w:rFonts w:ascii="Times New Roman" w:hAnsi="Times New Roman" w:cs="Times New Roman"/>
          <w:lang w:val="uk-UA"/>
        </w:rPr>
        <w:lastRenderedPageBreak/>
        <w:t>Радою Організації. Позачергові збори (конференція) можуть скли-катися за ініціативою та рішенням Ради Організації, за пропозиці-єю ревізійної комісії чи на вимогу 2/3 членів Організації. Про дату, місце проведення і порядок денний загальних зборів (конференції) Організації повідомляється не пізніше ніж за десять днів до призна-ченого терміну проведення зборів (конференції).</w:t>
      </w:r>
    </w:p>
    <w:p w:rsidR="00202BF5" w:rsidRPr="0009725E" w:rsidRDefault="00202BF5">
      <w:pPr>
        <w:widowControl w:val="0"/>
        <w:autoSpaceDE w:val="0"/>
        <w:autoSpaceDN w:val="0"/>
        <w:adjustRightInd w:val="0"/>
        <w:spacing w:after="0" w:line="9" w:lineRule="exact"/>
        <w:rPr>
          <w:rFonts w:ascii="Times New Roman" w:hAnsi="Times New Roman" w:cs="Times New Roman"/>
          <w:sz w:val="24"/>
          <w:szCs w:val="24"/>
          <w:lang w:val="uk-UA"/>
        </w:rPr>
      </w:pPr>
    </w:p>
    <w:p w:rsidR="00202BF5" w:rsidRPr="0009725E" w:rsidRDefault="00E04CB2">
      <w:pPr>
        <w:widowControl w:val="0"/>
        <w:numPr>
          <w:ilvl w:val="0"/>
          <w:numId w:val="37"/>
        </w:numPr>
        <w:tabs>
          <w:tab w:val="clear" w:pos="720"/>
          <w:tab w:val="num" w:pos="742"/>
        </w:tabs>
        <w:overflowPunct w:val="0"/>
        <w:autoSpaceDE w:val="0"/>
        <w:autoSpaceDN w:val="0"/>
        <w:adjustRightInd w:val="0"/>
        <w:spacing w:after="0" w:line="250" w:lineRule="auto"/>
        <w:ind w:left="0"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До компетенції загальних зборів (конференції) Організації належить: </w:t>
      </w:r>
    </w:p>
    <w:p w:rsidR="00202BF5" w:rsidRPr="0009725E" w:rsidRDefault="00E04CB2">
      <w:pPr>
        <w:widowControl w:val="0"/>
        <w:overflowPunct w:val="0"/>
        <w:autoSpaceDE w:val="0"/>
        <w:autoSpaceDN w:val="0"/>
        <w:adjustRightInd w:val="0"/>
        <w:spacing w:after="0" w:line="250" w:lineRule="auto"/>
        <w:ind w:firstLine="340"/>
        <w:jc w:val="both"/>
        <w:rPr>
          <w:rFonts w:ascii="Times New Roman" w:hAnsi="Times New Roman" w:cs="Times New Roman"/>
          <w:b/>
          <w:bCs/>
          <w:lang w:val="uk-UA"/>
        </w:rPr>
      </w:pPr>
      <w:r w:rsidRPr="0009725E">
        <w:rPr>
          <w:rFonts w:ascii="Times New Roman" w:hAnsi="Times New Roman" w:cs="Times New Roman"/>
          <w:b/>
          <w:bCs/>
          <w:lang w:val="uk-UA"/>
        </w:rPr>
        <w:t>4.3.1.</w:t>
      </w:r>
      <w:r w:rsidRPr="0009725E">
        <w:rPr>
          <w:rFonts w:ascii="Times New Roman" w:hAnsi="Times New Roman" w:cs="Times New Roman"/>
          <w:lang w:val="uk-UA"/>
        </w:rPr>
        <w:t>Затвердження Статуту Організації та змін і доповнень до</w:t>
      </w:r>
      <w:r w:rsidRPr="0009725E">
        <w:rPr>
          <w:rFonts w:ascii="Times New Roman" w:hAnsi="Times New Roman" w:cs="Times New Roman"/>
          <w:b/>
          <w:bCs/>
          <w:lang w:val="uk-UA"/>
        </w:rPr>
        <w:t xml:space="preserve"> </w:t>
      </w:r>
      <w:r w:rsidRPr="0009725E">
        <w:rPr>
          <w:rFonts w:ascii="Times New Roman" w:hAnsi="Times New Roman" w:cs="Times New Roman"/>
          <w:lang w:val="uk-UA"/>
        </w:rPr>
        <w:t xml:space="preserve">нього, що підлягають обов’язковій реєстрації. </w:t>
      </w:r>
    </w:p>
    <w:p w:rsidR="00202BF5" w:rsidRPr="0009725E" w:rsidRDefault="00E04CB2">
      <w:pPr>
        <w:widowControl w:val="0"/>
        <w:numPr>
          <w:ilvl w:val="0"/>
          <w:numId w:val="38"/>
        </w:numPr>
        <w:tabs>
          <w:tab w:val="clear" w:pos="720"/>
          <w:tab w:val="num" w:pos="884"/>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Обрання Ради Організації з членів Організації, Голови Ор-ганізації, його заступника та ревізійної комісії строком на 3-5 років. </w:t>
      </w:r>
    </w:p>
    <w:p w:rsidR="00202BF5" w:rsidRPr="0009725E" w:rsidRDefault="00E04CB2">
      <w:pPr>
        <w:widowControl w:val="0"/>
        <w:numPr>
          <w:ilvl w:val="0"/>
          <w:numId w:val="38"/>
        </w:numPr>
        <w:tabs>
          <w:tab w:val="clear" w:pos="720"/>
          <w:tab w:val="num" w:pos="937"/>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Визначення основних стратегічних напрямів та затвер-дження програми діяльності Організації. </w:t>
      </w:r>
    </w:p>
    <w:p w:rsidR="00202BF5" w:rsidRPr="0009725E" w:rsidRDefault="00E04CB2">
      <w:pPr>
        <w:widowControl w:val="0"/>
        <w:numPr>
          <w:ilvl w:val="0"/>
          <w:numId w:val="38"/>
        </w:numPr>
        <w:tabs>
          <w:tab w:val="clear" w:pos="720"/>
          <w:tab w:val="num" w:pos="891"/>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Ухвалення рішень про реорганізацію або ліквідацію Орга-нізації та визначення процедури її ліквідації. </w:t>
      </w:r>
    </w:p>
    <w:p w:rsidR="00202BF5" w:rsidRPr="0009725E" w:rsidRDefault="00E04CB2">
      <w:pPr>
        <w:widowControl w:val="0"/>
        <w:numPr>
          <w:ilvl w:val="0"/>
          <w:numId w:val="38"/>
        </w:numPr>
        <w:tabs>
          <w:tab w:val="clear" w:pos="720"/>
          <w:tab w:val="num" w:pos="919"/>
        </w:tabs>
        <w:overflowPunct w:val="0"/>
        <w:autoSpaceDE w:val="0"/>
        <w:autoSpaceDN w:val="0"/>
        <w:adjustRightInd w:val="0"/>
        <w:spacing w:after="0" w:line="250" w:lineRule="auto"/>
        <w:ind w:left="0"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Ухвалення рішення у визначеному законом порядку про створення або ліквідацію підприємств, установ, організацій. </w:t>
      </w:r>
    </w:p>
    <w:p w:rsidR="00202BF5" w:rsidRPr="0009725E" w:rsidRDefault="00E04CB2">
      <w:pPr>
        <w:widowControl w:val="0"/>
        <w:numPr>
          <w:ilvl w:val="0"/>
          <w:numId w:val="38"/>
        </w:numPr>
        <w:tabs>
          <w:tab w:val="clear" w:pos="720"/>
          <w:tab w:val="num" w:pos="884"/>
        </w:tabs>
        <w:overflowPunct w:val="0"/>
        <w:autoSpaceDE w:val="0"/>
        <w:autoSpaceDN w:val="0"/>
        <w:adjustRightInd w:val="0"/>
        <w:spacing w:after="0" w:line="275" w:lineRule="auto"/>
        <w:ind w:left="0" w:firstLine="344"/>
        <w:jc w:val="both"/>
        <w:rPr>
          <w:rFonts w:ascii="Times New Roman" w:hAnsi="Times New Roman" w:cs="Times New Roman"/>
          <w:b/>
          <w:bCs/>
          <w:sz w:val="20"/>
          <w:szCs w:val="20"/>
          <w:lang w:val="uk-UA"/>
        </w:rPr>
      </w:pPr>
      <w:r w:rsidRPr="0009725E">
        <w:rPr>
          <w:rFonts w:ascii="Times New Roman" w:hAnsi="Times New Roman" w:cs="Times New Roman"/>
          <w:sz w:val="20"/>
          <w:szCs w:val="20"/>
          <w:lang w:val="uk-UA"/>
        </w:rPr>
        <w:t xml:space="preserve">Загальні збори (конференція) вважаються дійсними, якщо на них присутні більше половини членів Організації. Усі рішення ухвалю-ються шляхом відкритого голосування і вважаються ухваленими, якщо за них проголосували понад п’ятдесят процентів присутніх на загаль-них зборах (конференції). За рішенням загальних зборів (конференції) може проводитись таємне голосування. Рішення загальних зборів (кон-ференції) є обов’язковим для виконання всіма членами Організації. </w:t>
      </w:r>
    </w:p>
    <w:p w:rsidR="00202BF5" w:rsidRPr="0009725E" w:rsidRDefault="00202BF5">
      <w:pPr>
        <w:widowControl w:val="0"/>
        <w:autoSpaceDE w:val="0"/>
        <w:autoSpaceDN w:val="0"/>
        <w:adjustRightInd w:val="0"/>
        <w:spacing w:after="0" w:line="3" w:lineRule="exact"/>
        <w:rPr>
          <w:rFonts w:ascii="Times New Roman" w:hAnsi="Times New Roman" w:cs="Times New Roman"/>
          <w:b/>
          <w:bCs/>
          <w:sz w:val="20"/>
          <w:szCs w:val="20"/>
          <w:lang w:val="uk-UA"/>
        </w:rPr>
      </w:pPr>
    </w:p>
    <w:p w:rsidR="00202BF5" w:rsidRPr="0009725E" w:rsidRDefault="00E04CB2">
      <w:pPr>
        <w:widowControl w:val="0"/>
        <w:numPr>
          <w:ilvl w:val="0"/>
          <w:numId w:val="38"/>
        </w:numPr>
        <w:tabs>
          <w:tab w:val="clear" w:pos="720"/>
          <w:tab w:val="num" w:pos="896"/>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Члени Ради та Голова Організації можуть бути відкликані двома третинами присутніх на загальних зборах (конференції) чле-нів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38"/>
        </w:numPr>
        <w:tabs>
          <w:tab w:val="clear" w:pos="720"/>
          <w:tab w:val="num" w:pos="888"/>
        </w:tabs>
        <w:overflowPunct w:val="0"/>
        <w:autoSpaceDE w:val="0"/>
        <w:autoSpaceDN w:val="0"/>
        <w:adjustRightInd w:val="0"/>
        <w:spacing w:after="0" w:line="250" w:lineRule="auto"/>
        <w:ind w:left="340" w:firstLine="4"/>
        <w:rPr>
          <w:rFonts w:ascii="Times New Roman" w:hAnsi="Times New Roman" w:cs="Times New Roman"/>
          <w:b/>
          <w:bCs/>
          <w:lang w:val="uk-UA"/>
        </w:rPr>
      </w:pPr>
      <w:r w:rsidRPr="0009725E">
        <w:rPr>
          <w:rFonts w:ascii="Times New Roman" w:hAnsi="Times New Roman" w:cs="Times New Roman"/>
          <w:lang w:val="uk-UA"/>
        </w:rPr>
        <w:t xml:space="preserve">Керівним органом Організації у період між зборами (конференцією) є Рада Організації. Раду Організації очолює Го- </w:t>
      </w:r>
    </w:p>
    <w:p w:rsidR="00202BF5" w:rsidRPr="0009725E" w:rsidRDefault="00E04CB2">
      <w:pPr>
        <w:widowControl w:val="0"/>
        <w:overflowPunct w:val="0"/>
        <w:autoSpaceDE w:val="0"/>
        <w:autoSpaceDN w:val="0"/>
        <w:adjustRightInd w:val="0"/>
        <w:spacing w:after="0" w:line="250" w:lineRule="auto"/>
        <w:ind w:right="20"/>
        <w:jc w:val="both"/>
        <w:rPr>
          <w:rFonts w:ascii="Times New Roman" w:hAnsi="Times New Roman" w:cs="Times New Roman"/>
          <w:b/>
          <w:bCs/>
          <w:lang w:val="uk-UA"/>
        </w:rPr>
      </w:pPr>
      <w:r w:rsidRPr="0009725E">
        <w:rPr>
          <w:rFonts w:ascii="Times New Roman" w:hAnsi="Times New Roman" w:cs="Times New Roman"/>
          <w:lang w:val="uk-UA"/>
        </w:rPr>
        <w:t xml:space="preserve">лова Організації. Засідання Ради проводиться не рідше 3 разів на рік або на вимогу не менше третини її членів. </w:t>
      </w:r>
    </w:p>
    <w:p w:rsidR="00202BF5" w:rsidRPr="0009725E" w:rsidRDefault="00E04CB2">
      <w:pPr>
        <w:widowControl w:val="0"/>
        <w:numPr>
          <w:ilvl w:val="0"/>
          <w:numId w:val="39"/>
        </w:numPr>
        <w:overflowPunct w:val="0"/>
        <w:autoSpaceDE w:val="0"/>
        <w:autoSpaceDN w:val="0"/>
        <w:adjustRightInd w:val="0"/>
        <w:spacing w:after="0" w:line="240" w:lineRule="auto"/>
        <w:ind w:hanging="376"/>
        <w:jc w:val="both"/>
        <w:rPr>
          <w:rFonts w:ascii="Times New Roman" w:hAnsi="Times New Roman" w:cs="Times New Roman"/>
          <w:b/>
          <w:bCs/>
          <w:lang w:val="uk-UA"/>
        </w:rPr>
      </w:pPr>
      <w:r w:rsidRPr="0009725E">
        <w:rPr>
          <w:rFonts w:ascii="Times New Roman" w:hAnsi="Times New Roman" w:cs="Times New Roman"/>
          <w:lang w:val="uk-UA"/>
        </w:rPr>
        <w:t xml:space="preserve">Повноваження Ради Організації. </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numPr>
          <w:ilvl w:val="0"/>
          <w:numId w:val="40"/>
        </w:numPr>
        <w:tabs>
          <w:tab w:val="clear" w:pos="720"/>
          <w:tab w:val="num" w:pos="927"/>
        </w:tabs>
        <w:overflowPunct w:val="0"/>
        <w:autoSpaceDE w:val="0"/>
        <w:autoSpaceDN w:val="0"/>
        <w:adjustRightInd w:val="0"/>
        <w:spacing w:after="0" w:line="25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Розробка та подання на затвердження загальних зборів (конференції) Організації документів щодо основних напрямів ді-яльності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40"/>
        </w:numPr>
        <w:tabs>
          <w:tab w:val="clear" w:pos="720"/>
          <w:tab w:val="num" w:pos="891"/>
        </w:tabs>
        <w:overflowPunct w:val="0"/>
        <w:autoSpaceDE w:val="0"/>
        <w:autoSpaceDN w:val="0"/>
        <w:adjustRightInd w:val="0"/>
        <w:spacing w:after="0" w:line="290"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Підготовка на розгляд загальних зборів (конференції) що-річних планів, кошторису, звітів Організації.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0"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54</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numPr>
          <w:ilvl w:val="0"/>
          <w:numId w:val="41"/>
        </w:numPr>
        <w:tabs>
          <w:tab w:val="clear" w:pos="720"/>
          <w:tab w:val="num" w:pos="904"/>
        </w:tabs>
        <w:overflowPunct w:val="0"/>
        <w:autoSpaceDE w:val="0"/>
        <w:autoSpaceDN w:val="0"/>
        <w:adjustRightInd w:val="0"/>
        <w:spacing w:after="0" w:line="256" w:lineRule="auto"/>
        <w:ind w:left="0" w:firstLine="344"/>
        <w:jc w:val="both"/>
        <w:rPr>
          <w:rFonts w:ascii="Times New Roman" w:hAnsi="Times New Roman" w:cs="Times New Roman"/>
          <w:b/>
          <w:bCs/>
          <w:lang w:val="uk-UA"/>
        </w:rPr>
      </w:pPr>
      <w:bookmarkStart w:id="53" w:name="page105"/>
      <w:bookmarkEnd w:id="53"/>
      <w:r w:rsidRPr="0009725E">
        <w:rPr>
          <w:rFonts w:ascii="Times New Roman" w:hAnsi="Times New Roman" w:cs="Times New Roman"/>
          <w:lang w:val="uk-UA"/>
        </w:rPr>
        <w:lastRenderedPageBreak/>
        <w:t xml:space="preserve">Здійснення в період між загальними зборами (конферен-ції) Організації керівництва Організацією. </w:t>
      </w:r>
    </w:p>
    <w:p w:rsidR="00202BF5" w:rsidRPr="0009725E" w:rsidRDefault="00E04CB2">
      <w:pPr>
        <w:widowControl w:val="0"/>
        <w:numPr>
          <w:ilvl w:val="0"/>
          <w:numId w:val="41"/>
        </w:numPr>
        <w:tabs>
          <w:tab w:val="clear" w:pos="720"/>
          <w:tab w:val="num" w:pos="880"/>
        </w:tabs>
        <w:overflowPunct w:val="0"/>
        <w:autoSpaceDE w:val="0"/>
        <w:autoSpaceDN w:val="0"/>
        <w:adjustRightInd w:val="0"/>
        <w:spacing w:after="0" w:line="240" w:lineRule="auto"/>
        <w:ind w:left="880" w:hanging="536"/>
        <w:jc w:val="both"/>
        <w:rPr>
          <w:rFonts w:ascii="Times New Roman" w:hAnsi="Times New Roman" w:cs="Times New Roman"/>
          <w:b/>
          <w:bCs/>
          <w:sz w:val="21"/>
          <w:szCs w:val="21"/>
          <w:lang w:val="uk-UA"/>
        </w:rPr>
      </w:pPr>
      <w:r w:rsidRPr="0009725E">
        <w:rPr>
          <w:rFonts w:ascii="Times New Roman" w:hAnsi="Times New Roman" w:cs="Times New Roman"/>
          <w:sz w:val="21"/>
          <w:szCs w:val="21"/>
          <w:lang w:val="uk-UA"/>
        </w:rPr>
        <w:t xml:space="preserve">Визначення та затвердження штатного розпису Організації. </w:t>
      </w:r>
    </w:p>
    <w:p w:rsidR="00202BF5" w:rsidRPr="0009725E" w:rsidRDefault="00202BF5">
      <w:pPr>
        <w:widowControl w:val="0"/>
        <w:autoSpaceDE w:val="0"/>
        <w:autoSpaceDN w:val="0"/>
        <w:adjustRightInd w:val="0"/>
        <w:spacing w:after="0" w:line="28" w:lineRule="exact"/>
        <w:rPr>
          <w:rFonts w:ascii="Times New Roman" w:hAnsi="Times New Roman" w:cs="Times New Roman"/>
          <w:b/>
          <w:bCs/>
          <w:sz w:val="21"/>
          <w:szCs w:val="21"/>
          <w:lang w:val="uk-UA"/>
        </w:rPr>
      </w:pPr>
    </w:p>
    <w:p w:rsidR="00202BF5" w:rsidRPr="0009725E" w:rsidRDefault="00E04CB2">
      <w:pPr>
        <w:widowControl w:val="0"/>
        <w:numPr>
          <w:ilvl w:val="0"/>
          <w:numId w:val="41"/>
        </w:numPr>
        <w:tabs>
          <w:tab w:val="clear" w:pos="720"/>
          <w:tab w:val="num" w:pos="888"/>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Затвердження порядку і розмірів вступних членських вне-сків членів Організації. </w:t>
      </w:r>
    </w:p>
    <w:p w:rsidR="00202BF5" w:rsidRPr="0009725E" w:rsidRDefault="00E04CB2">
      <w:pPr>
        <w:widowControl w:val="0"/>
        <w:numPr>
          <w:ilvl w:val="0"/>
          <w:numId w:val="41"/>
        </w:numPr>
        <w:tabs>
          <w:tab w:val="clear" w:pos="720"/>
          <w:tab w:val="num" w:pos="905"/>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Ухвалення рішення про прийом нових членів Організації та виключення з членів Організації. </w:t>
      </w:r>
    </w:p>
    <w:p w:rsidR="00202BF5" w:rsidRPr="0009725E" w:rsidRDefault="00E04CB2">
      <w:pPr>
        <w:widowControl w:val="0"/>
        <w:numPr>
          <w:ilvl w:val="0"/>
          <w:numId w:val="41"/>
        </w:numPr>
        <w:tabs>
          <w:tab w:val="clear" w:pos="720"/>
          <w:tab w:val="num" w:pos="908"/>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Визначає форми та розмір оплати праці штатних праців-ників та розподіл коштів на управління діяльністю та виконання статутних цілей відповідно до чинного законодавства України. </w:t>
      </w:r>
    </w:p>
    <w:p w:rsidR="00202BF5" w:rsidRPr="0009725E" w:rsidRDefault="00E04CB2">
      <w:pPr>
        <w:widowControl w:val="0"/>
        <w:numPr>
          <w:ilvl w:val="0"/>
          <w:numId w:val="41"/>
        </w:numPr>
        <w:tabs>
          <w:tab w:val="clear" w:pos="720"/>
          <w:tab w:val="num" w:pos="931"/>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Рада Організації підзвітна в своїй діяльності загальним зборам (конференції) Організації. </w:t>
      </w:r>
    </w:p>
    <w:p w:rsidR="00202BF5" w:rsidRPr="0009725E" w:rsidRDefault="00E04CB2">
      <w:pPr>
        <w:widowControl w:val="0"/>
        <w:numPr>
          <w:ilvl w:val="0"/>
          <w:numId w:val="41"/>
        </w:numPr>
        <w:tabs>
          <w:tab w:val="clear" w:pos="720"/>
          <w:tab w:val="num" w:pos="883"/>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Засідання Ради можливе за умови присутності на ній біль-ше половини членів Ради. Рішення ради приймається більшістю го-лосів присутніх на засіданні членів Ради, при рівності голосів, голос Голови Ради рахується за два голоси. </w:t>
      </w:r>
    </w:p>
    <w:p w:rsidR="00202BF5" w:rsidRPr="0009725E" w:rsidRDefault="00E04CB2">
      <w:pPr>
        <w:widowControl w:val="0"/>
        <w:numPr>
          <w:ilvl w:val="0"/>
          <w:numId w:val="41"/>
        </w:numPr>
        <w:tabs>
          <w:tab w:val="clear" w:pos="720"/>
          <w:tab w:val="num" w:pos="1044"/>
        </w:tabs>
        <w:overflowPunct w:val="0"/>
        <w:autoSpaceDE w:val="0"/>
        <w:autoSpaceDN w:val="0"/>
        <w:adjustRightInd w:val="0"/>
        <w:spacing w:after="0" w:line="256" w:lineRule="auto"/>
        <w:ind w:left="0"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Чергове та позачергове засідання ради скликає Голова шляхом повідомлення членів Ради. </w:t>
      </w:r>
    </w:p>
    <w:p w:rsidR="00202BF5" w:rsidRPr="0009725E" w:rsidRDefault="00E04CB2">
      <w:pPr>
        <w:widowControl w:val="0"/>
        <w:numPr>
          <w:ilvl w:val="0"/>
          <w:numId w:val="41"/>
        </w:numPr>
        <w:tabs>
          <w:tab w:val="clear" w:pos="720"/>
          <w:tab w:val="num" w:pos="1040"/>
        </w:tabs>
        <w:overflowPunct w:val="0"/>
        <w:autoSpaceDE w:val="0"/>
        <w:autoSpaceDN w:val="0"/>
        <w:adjustRightInd w:val="0"/>
        <w:spacing w:after="0" w:line="256" w:lineRule="auto"/>
        <w:ind w:left="0"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Рада на першому організаційному засіданні проводить розподіл обов’язків між членами Ради. </w:t>
      </w:r>
    </w:p>
    <w:p w:rsidR="00202BF5" w:rsidRPr="0009725E" w:rsidRDefault="00E04CB2">
      <w:pPr>
        <w:widowControl w:val="0"/>
        <w:numPr>
          <w:ilvl w:val="0"/>
          <w:numId w:val="41"/>
        </w:numPr>
        <w:tabs>
          <w:tab w:val="clear" w:pos="720"/>
          <w:tab w:val="num" w:pos="986"/>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Надає пропозиції на розгляд загальних зборів (конферен-ції) внесення змін та доповнень до Статуту. </w:t>
      </w:r>
    </w:p>
    <w:p w:rsidR="00202BF5" w:rsidRPr="0009725E" w:rsidRDefault="00E04CB2">
      <w:pPr>
        <w:widowControl w:val="0"/>
        <w:numPr>
          <w:ilvl w:val="0"/>
          <w:numId w:val="41"/>
        </w:numPr>
        <w:tabs>
          <w:tab w:val="clear" w:pos="720"/>
          <w:tab w:val="num" w:pos="1000"/>
        </w:tabs>
        <w:overflowPunct w:val="0"/>
        <w:autoSpaceDE w:val="0"/>
        <w:autoSpaceDN w:val="0"/>
        <w:adjustRightInd w:val="0"/>
        <w:spacing w:after="0" w:line="240" w:lineRule="auto"/>
        <w:ind w:left="1000" w:hanging="656"/>
        <w:jc w:val="both"/>
        <w:rPr>
          <w:rFonts w:ascii="Times New Roman" w:hAnsi="Times New Roman" w:cs="Times New Roman"/>
          <w:b/>
          <w:bCs/>
          <w:lang w:val="uk-UA"/>
        </w:rPr>
      </w:pPr>
      <w:r w:rsidRPr="0009725E">
        <w:rPr>
          <w:rFonts w:ascii="Times New Roman" w:hAnsi="Times New Roman" w:cs="Times New Roman"/>
          <w:lang w:val="uk-UA"/>
        </w:rPr>
        <w:t xml:space="preserve">Затверджує символіку Організації. </w:t>
      </w:r>
    </w:p>
    <w:p w:rsidR="00202BF5" w:rsidRPr="0009725E" w:rsidRDefault="00202BF5">
      <w:pPr>
        <w:widowControl w:val="0"/>
        <w:autoSpaceDE w:val="0"/>
        <w:autoSpaceDN w:val="0"/>
        <w:adjustRightInd w:val="0"/>
        <w:spacing w:after="0" w:line="17" w:lineRule="exact"/>
        <w:rPr>
          <w:rFonts w:ascii="Times New Roman" w:hAnsi="Times New Roman" w:cs="Times New Roman"/>
          <w:b/>
          <w:bCs/>
          <w:lang w:val="uk-UA"/>
        </w:rPr>
      </w:pPr>
    </w:p>
    <w:p w:rsidR="00202BF5" w:rsidRPr="0009725E" w:rsidRDefault="00E04CB2">
      <w:pPr>
        <w:widowControl w:val="0"/>
        <w:numPr>
          <w:ilvl w:val="0"/>
          <w:numId w:val="41"/>
        </w:numPr>
        <w:tabs>
          <w:tab w:val="clear" w:pos="720"/>
          <w:tab w:val="num" w:pos="1000"/>
        </w:tabs>
        <w:overflowPunct w:val="0"/>
        <w:autoSpaceDE w:val="0"/>
        <w:autoSpaceDN w:val="0"/>
        <w:adjustRightInd w:val="0"/>
        <w:spacing w:after="0" w:line="240" w:lineRule="auto"/>
        <w:ind w:left="1000" w:hanging="656"/>
        <w:jc w:val="both"/>
        <w:rPr>
          <w:rFonts w:ascii="Times New Roman" w:hAnsi="Times New Roman" w:cs="Times New Roman"/>
          <w:b/>
          <w:bCs/>
          <w:lang w:val="uk-UA"/>
        </w:rPr>
      </w:pPr>
      <w:r w:rsidRPr="0009725E">
        <w:rPr>
          <w:rFonts w:ascii="Times New Roman" w:hAnsi="Times New Roman" w:cs="Times New Roman"/>
          <w:lang w:val="uk-UA"/>
        </w:rPr>
        <w:t xml:space="preserve">Здійснює координацію діяльності членів Організації. </w:t>
      </w:r>
    </w:p>
    <w:p w:rsidR="00202BF5" w:rsidRPr="0009725E" w:rsidRDefault="00202BF5">
      <w:pPr>
        <w:widowControl w:val="0"/>
        <w:autoSpaceDE w:val="0"/>
        <w:autoSpaceDN w:val="0"/>
        <w:adjustRightInd w:val="0"/>
        <w:spacing w:after="0" w:line="17" w:lineRule="exact"/>
        <w:rPr>
          <w:rFonts w:ascii="Times New Roman" w:hAnsi="Times New Roman" w:cs="Times New Roman"/>
          <w:b/>
          <w:bCs/>
          <w:lang w:val="uk-UA"/>
        </w:rPr>
      </w:pPr>
    </w:p>
    <w:p w:rsidR="00202BF5" w:rsidRPr="0009725E" w:rsidRDefault="00E04CB2">
      <w:pPr>
        <w:widowControl w:val="0"/>
        <w:numPr>
          <w:ilvl w:val="0"/>
          <w:numId w:val="41"/>
        </w:numPr>
        <w:tabs>
          <w:tab w:val="clear" w:pos="720"/>
          <w:tab w:val="num" w:pos="998"/>
        </w:tabs>
        <w:overflowPunct w:val="0"/>
        <w:autoSpaceDE w:val="0"/>
        <w:autoSpaceDN w:val="0"/>
        <w:adjustRightInd w:val="0"/>
        <w:spacing w:after="0" w:line="256" w:lineRule="auto"/>
        <w:ind w:left="340" w:right="260" w:firstLine="4"/>
        <w:jc w:val="both"/>
        <w:rPr>
          <w:rFonts w:ascii="Times New Roman" w:hAnsi="Times New Roman" w:cs="Times New Roman"/>
          <w:b/>
          <w:bCs/>
          <w:lang w:val="uk-UA"/>
        </w:rPr>
      </w:pPr>
      <w:r w:rsidRPr="0009725E">
        <w:rPr>
          <w:rFonts w:ascii="Times New Roman" w:hAnsi="Times New Roman" w:cs="Times New Roman"/>
          <w:lang w:val="uk-UA"/>
        </w:rPr>
        <w:t xml:space="preserve">Ухвалює інші рішення з питань діяльності Організації. </w:t>
      </w:r>
      <w:r w:rsidRPr="0009725E">
        <w:rPr>
          <w:rFonts w:ascii="Times New Roman" w:hAnsi="Times New Roman" w:cs="Times New Roman"/>
          <w:b/>
          <w:bCs/>
          <w:lang w:val="uk-UA"/>
        </w:rPr>
        <w:t xml:space="preserve">4.5. </w:t>
      </w:r>
      <w:r w:rsidRPr="0009725E">
        <w:rPr>
          <w:rFonts w:ascii="Times New Roman" w:hAnsi="Times New Roman" w:cs="Times New Roman"/>
          <w:lang w:val="uk-UA"/>
        </w:rPr>
        <w:t>Голова Організації.</w:t>
      </w:r>
      <w:r w:rsidRPr="0009725E">
        <w:rPr>
          <w:rFonts w:ascii="Times New Roman" w:hAnsi="Times New Roman" w:cs="Times New Roman"/>
          <w:b/>
          <w:bCs/>
          <w:lang w:val="uk-UA"/>
        </w:rPr>
        <w:t xml:space="preserve"> </w:t>
      </w:r>
    </w:p>
    <w:p w:rsidR="00202BF5" w:rsidRPr="0009725E" w:rsidRDefault="00E04CB2">
      <w:pPr>
        <w:widowControl w:val="0"/>
        <w:numPr>
          <w:ilvl w:val="0"/>
          <w:numId w:val="42"/>
        </w:numPr>
        <w:tabs>
          <w:tab w:val="clear" w:pos="720"/>
          <w:tab w:val="num" w:pos="914"/>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Очолює Раду Організації, без довіреності виконує дії від імені Організації і представляє інтереси Організації перед держав-ними органами, громадськими організаціями, органами місцевого самоврядування та іншими підприємствами, установами, організа-ціями як на території України, так і за й межами. </w:t>
      </w:r>
    </w:p>
    <w:p w:rsidR="00202BF5" w:rsidRPr="0009725E" w:rsidRDefault="00E04CB2">
      <w:pPr>
        <w:widowControl w:val="0"/>
        <w:numPr>
          <w:ilvl w:val="0"/>
          <w:numId w:val="42"/>
        </w:numPr>
        <w:tabs>
          <w:tab w:val="clear" w:pos="720"/>
          <w:tab w:val="num" w:pos="900"/>
        </w:tabs>
        <w:overflowPunct w:val="0"/>
        <w:autoSpaceDE w:val="0"/>
        <w:autoSpaceDN w:val="0"/>
        <w:adjustRightInd w:val="0"/>
        <w:spacing w:after="0" w:line="240" w:lineRule="auto"/>
        <w:ind w:left="900" w:hanging="556"/>
        <w:jc w:val="both"/>
        <w:rPr>
          <w:rFonts w:ascii="Times New Roman" w:hAnsi="Times New Roman" w:cs="Times New Roman"/>
          <w:b/>
          <w:bCs/>
          <w:sz w:val="21"/>
          <w:szCs w:val="21"/>
          <w:lang w:val="uk-UA"/>
        </w:rPr>
      </w:pPr>
      <w:r w:rsidRPr="0009725E">
        <w:rPr>
          <w:rFonts w:ascii="Times New Roman" w:hAnsi="Times New Roman" w:cs="Times New Roman"/>
          <w:sz w:val="21"/>
          <w:szCs w:val="21"/>
          <w:lang w:val="uk-UA"/>
        </w:rPr>
        <w:t xml:space="preserve">Укладає угоди, договори, підписує фінансові та інші доку- </w:t>
      </w:r>
    </w:p>
    <w:p w:rsidR="00202BF5" w:rsidRPr="0009725E" w:rsidRDefault="00202BF5">
      <w:pPr>
        <w:widowControl w:val="0"/>
        <w:autoSpaceDE w:val="0"/>
        <w:autoSpaceDN w:val="0"/>
        <w:adjustRightInd w:val="0"/>
        <w:spacing w:after="0" w:line="28" w:lineRule="exact"/>
        <w:rPr>
          <w:rFonts w:ascii="Times New Roman" w:hAnsi="Times New Roman" w:cs="Times New Roman"/>
          <w:b/>
          <w:bCs/>
          <w:sz w:val="21"/>
          <w:szCs w:val="21"/>
          <w:lang w:val="uk-UA"/>
        </w:rPr>
      </w:pPr>
    </w:p>
    <w:p w:rsidR="00202BF5" w:rsidRPr="0009725E" w:rsidRDefault="00E04CB2">
      <w:pPr>
        <w:widowControl w:val="0"/>
        <w:overflowPunct w:val="0"/>
        <w:autoSpaceDE w:val="0"/>
        <w:autoSpaceDN w:val="0"/>
        <w:adjustRightInd w:val="0"/>
        <w:spacing w:after="0" w:line="240" w:lineRule="auto"/>
        <w:jc w:val="both"/>
        <w:rPr>
          <w:rFonts w:ascii="Times New Roman" w:hAnsi="Times New Roman" w:cs="Times New Roman"/>
          <w:b/>
          <w:bCs/>
          <w:sz w:val="21"/>
          <w:szCs w:val="21"/>
          <w:lang w:val="uk-UA"/>
        </w:rPr>
      </w:pPr>
      <w:r w:rsidRPr="0009725E">
        <w:rPr>
          <w:rFonts w:ascii="Times New Roman" w:hAnsi="Times New Roman" w:cs="Times New Roman"/>
          <w:lang w:val="uk-UA"/>
        </w:rPr>
        <w:t xml:space="preserve">менти. </w:t>
      </w:r>
    </w:p>
    <w:p w:rsidR="00202BF5" w:rsidRPr="0009725E" w:rsidRDefault="00202BF5">
      <w:pPr>
        <w:widowControl w:val="0"/>
        <w:autoSpaceDE w:val="0"/>
        <w:autoSpaceDN w:val="0"/>
        <w:adjustRightInd w:val="0"/>
        <w:spacing w:after="0" w:line="17" w:lineRule="exact"/>
        <w:rPr>
          <w:rFonts w:ascii="Times New Roman" w:hAnsi="Times New Roman" w:cs="Times New Roman"/>
          <w:b/>
          <w:bCs/>
          <w:sz w:val="21"/>
          <w:szCs w:val="21"/>
          <w:lang w:val="uk-UA"/>
        </w:rPr>
      </w:pPr>
    </w:p>
    <w:p w:rsidR="00202BF5" w:rsidRPr="0009725E" w:rsidRDefault="00E04CB2">
      <w:pPr>
        <w:widowControl w:val="0"/>
        <w:numPr>
          <w:ilvl w:val="0"/>
          <w:numId w:val="42"/>
        </w:numPr>
        <w:tabs>
          <w:tab w:val="clear" w:pos="720"/>
          <w:tab w:val="num" w:pos="900"/>
        </w:tabs>
        <w:overflowPunct w:val="0"/>
        <w:autoSpaceDE w:val="0"/>
        <w:autoSpaceDN w:val="0"/>
        <w:adjustRightInd w:val="0"/>
        <w:spacing w:after="0" w:line="240" w:lineRule="auto"/>
        <w:ind w:left="900" w:hanging="556"/>
        <w:jc w:val="both"/>
        <w:rPr>
          <w:rFonts w:ascii="Times New Roman" w:hAnsi="Times New Roman" w:cs="Times New Roman"/>
          <w:b/>
          <w:bCs/>
          <w:lang w:val="uk-UA"/>
        </w:rPr>
      </w:pPr>
      <w:r w:rsidRPr="0009725E">
        <w:rPr>
          <w:rFonts w:ascii="Times New Roman" w:hAnsi="Times New Roman" w:cs="Times New Roman"/>
          <w:lang w:val="uk-UA"/>
        </w:rPr>
        <w:t xml:space="preserve">За рішенням загальних зборів видає доручення на розпо- </w:t>
      </w:r>
    </w:p>
    <w:p w:rsidR="00202BF5" w:rsidRPr="0009725E" w:rsidRDefault="00202BF5">
      <w:pPr>
        <w:widowControl w:val="0"/>
        <w:autoSpaceDE w:val="0"/>
        <w:autoSpaceDN w:val="0"/>
        <w:adjustRightInd w:val="0"/>
        <w:spacing w:after="0" w:line="17"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рядження коштами та майном Організації.</w:t>
      </w:r>
    </w:p>
    <w:p w:rsidR="00202BF5" w:rsidRPr="0009725E" w:rsidRDefault="00202BF5">
      <w:pPr>
        <w:widowControl w:val="0"/>
        <w:autoSpaceDE w:val="0"/>
        <w:autoSpaceDN w:val="0"/>
        <w:adjustRightInd w:val="0"/>
        <w:spacing w:after="0" w:line="9"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303" w:lineRule="auto"/>
        <w:ind w:firstLine="340"/>
        <w:rPr>
          <w:rFonts w:ascii="Times New Roman" w:hAnsi="Times New Roman" w:cs="Times New Roman"/>
          <w:sz w:val="24"/>
          <w:szCs w:val="24"/>
          <w:lang w:val="uk-UA"/>
        </w:rPr>
      </w:pPr>
      <w:r w:rsidRPr="0009725E">
        <w:rPr>
          <w:rFonts w:ascii="Times New Roman" w:hAnsi="Times New Roman" w:cs="Times New Roman"/>
          <w:b/>
          <w:bCs/>
          <w:lang w:val="uk-UA"/>
        </w:rPr>
        <w:t xml:space="preserve">4.5.4. </w:t>
      </w:r>
      <w:r w:rsidRPr="0009725E">
        <w:rPr>
          <w:rFonts w:ascii="Times New Roman" w:hAnsi="Times New Roman" w:cs="Times New Roman"/>
          <w:lang w:val="uk-UA"/>
        </w:rPr>
        <w:t>Забезпечує організаційну діяльність та виконує інші функ-ції згідно зі Статутом Організації.</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44"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55</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960" w:bottom="368" w:left="7180" w:header="720" w:footer="720" w:gutter="0"/>
          <w:cols w:space="720" w:equalWidth="0">
            <w:col w:w="200"/>
          </w:cols>
          <w:noEndnote/>
        </w:sectPr>
      </w:pPr>
    </w:p>
    <w:p w:rsidR="00202BF5" w:rsidRPr="0009725E" w:rsidRDefault="00E04CB2">
      <w:pPr>
        <w:widowControl w:val="0"/>
        <w:numPr>
          <w:ilvl w:val="0"/>
          <w:numId w:val="43"/>
        </w:numPr>
        <w:tabs>
          <w:tab w:val="clear" w:pos="720"/>
          <w:tab w:val="num" w:pos="901"/>
        </w:tabs>
        <w:overflowPunct w:val="0"/>
        <w:autoSpaceDE w:val="0"/>
        <w:autoSpaceDN w:val="0"/>
        <w:adjustRightInd w:val="0"/>
        <w:spacing w:after="0" w:line="256" w:lineRule="auto"/>
        <w:ind w:left="0" w:firstLine="344"/>
        <w:jc w:val="both"/>
        <w:rPr>
          <w:rFonts w:ascii="Times New Roman" w:hAnsi="Times New Roman" w:cs="Times New Roman"/>
          <w:b/>
          <w:bCs/>
          <w:lang w:val="uk-UA"/>
        </w:rPr>
      </w:pPr>
      <w:bookmarkStart w:id="54" w:name="page107"/>
      <w:bookmarkEnd w:id="54"/>
      <w:r w:rsidRPr="0009725E">
        <w:rPr>
          <w:rFonts w:ascii="Times New Roman" w:hAnsi="Times New Roman" w:cs="Times New Roman"/>
          <w:lang w:val="uk-UA"/>
        </w:rPr>
        <w:lastRenderedPageBreak/>
        <w:t xml:space="preserve">Здійснює оперативне керівництво діяльністю Організації, приймає на роботу та звільняє з роботи штатних працівників Орга-нізації. </w:t>
      </w:r>
    </w:p>
    <w:p w:rsidR="00202BF5" w:rsidRPr="0009725E" w:rsidRDefault="00E04CB2">
      <w:pPr>
        <w:widowControl w:val="0"/>
        <w:numPr>
          <w:ilvl w:val="0"/>
          <w:numId w:val="43"/>
        </w:numPr>
        <w:tabs>
          <w:tab w:val="clear" w:pos="720"/>
          <w:tab w:val="num" w:pos="926"/>
        </w:tabs>
        <w:overflowPunct w:val="0"/>
        <w:autoSpaceDE w:val="0"/>
        <w:autoSpaceDN w:val="0"/>
        <w:adjustRightInd w:val="0"/>
        <w:spacing w:after="0" w:line="256" w:lineRule="auto"/>
        <w:ind w:left="0"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Відкриває рахунки Організації в банківських установах, має право підпису фінансових документів. </w:t>
      </w:r>
    </w:p>
    <w:p w:rsidR="00202BF5" w:rsidRPr="0009725E" w:rsidRDefault="00E04CB2">
      <w:pPr>
        <w:widowControl w:val="0"/>
        <w:numPr>
          <w:ilvl w:val="0"/>
          <w:numId w:val="43"/>
        </w:numPr>
        <w:tabs>
          <w:tab w:val="clear" w:pos="720"/>
          <w:tab w:val="num" w:pos="886"/>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У межах своєї компетенції дає розпорядження та доручен-ня, що є обов’язковими для всіх працівників Організації. </w:t>
      </w:r>
    </w:p>
    <w:p w:rsidR="00202BF5" w:rsidRPr="0009725E" w:rsidRDefault="00E04CB2">
      <w:pPr>
        <w:widowControl w:val="0"/>
        <w:numPr>
          <w:ilvl w:val="0"/>
          <w:numId w:val="43"/>
        </w:numPr>
        <w:tabs>
          <w:tab w:val="clear" w:pos="720"/>
          <w:tab w:val="num" w:pos="885"/>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У разі відсутності Голови Організації його обов’язки вико-нує заступник Голови Організації. </w:t>
      </w:r>
    </w:p>
    <w:p w:rsidR="00202BF5" w:rsidRPr="0009725E" w:rsidRDefault="00E04CB2">
      <w:pPr>
        <w:widowControl w:val="0"/>
        <w:numPr>
          <w:ilvl w:val="0"/>
          <w:numId w:val="43"/>
        </w:numPr>
        <w:tabs>
          <w:tab w:val="clear" w:pos="720"/>
          <w:tab w:val="num" w:pos="901"/>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Забезпечує необхідний рівень конфіденційності інформа-ції про діяльність Організації. </w:t>
      </w:r>
    </w:p>
    <w:p w:rsidR="00202BF5" w:rsidRPr="0009725E" w:rsidRDefault="00E04CB2">
      <w:pPr>
        <w:widowControl w:val="0"/>
        <w:numPr>
          <w:ilvl w:val="0"/>
          <w:numId w:val="43"/>
        </w:numPr>
        <w:tabs>
          <w:tab w:val="clear" w:pos="720"/>
          <w:tab w:val="num" w:pos="1014"/>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Звітує перед загальними зборами (конференцією) та Ра-дою Організації. </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b/>
          <w:bCs/>
          <w:lang w:val="uk-UA"/>
        </w:rPr>
      </w:pPr>
      <w:r w:rsidRPr="0009725E">
        <w:rPr>
          <w:rFonts w:ascii="Times New Roman" w:hAnsi="Times New Roman" w:cs="Times New Roman"/>
          <w:b/>
          <w:bCs/>
          <w:lang w:val="uk-UA"/>
        </w:rPr>
        <w:t xml:space="preserve">4.6. </w:t>
      </w:r>
      <w:r w:rsidRPr="0009725E">
        <w:rPr>
          <w:rFonts w:ascii="Times New Roman" w:hAnsi="Times New Roman" w:cs="Times New Roman"/>
          <w:lang w:val="uk-UA"/>
        </w:rPr>
        <w:t xml:space="preserve">Головою, заступником Голови Ради можуть бути обрані чле-ни Організації за умови, що їм виповнилося 18 років. </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b/>
          <w:bCs/>
          <w:lang w:val="uk-UA"/>
        </w:rPr>
      </w:pPr>
      <w:r w:rsidRPr="0009725E">
        <w:rPr>
          <w:rFonts w:ascii="Times New Roman" w:hAnsi="Times New Roman" w:cs="Times New Roman"/>
          <w:b/>
          <w:bCs/>
          <w:lang w:val="uk-UA"/>
        </w:rPr>
        <w:t xml:space="preserve">4.7. </w:t>
      </w:r>
      <w:r w:rsidRPr="0009725E">
        <w:rPr>
          <w:rFonts w:ascii="Times New Roman" w:hAnsi="Times New Roman" w:cs="Times New Roman"/>
          <w:lang w:val="uk-UA"/>
        </w:rPr>
        <w:t xml:space="preserve">Голова Ради, члени Ради щорічно звітують на загальних збо-рах про виконану роботу протягом звітного періоду, який не може перебільшувати одного календарного року. </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b/>
          <w:bCs/>
          <w:lang w:val="uk-UA"/>
        </w:rPr>
      </w:pPr>
      <w:r w:rsidRPr="0009725E">
        <w:rPr>
          <w:rFonts w:ascii="Times New Roman" w:hAnsi="Times New Roman" w:cs="Times New Roman"/>
          <w:b/>
          <w:bCs/>
          <w:lang w:val="uk-UA"/>
        </w:rPr>
        <w:t xml:space="preserve">4.8. </w:t>
      </w:r>
      <w:r w:rsidRPr="0009725E">
        <w:rPr>
          <w:rFonts w:ascii="Times New Roman" w:hAnsi="Times New Roman" w:cs="Times New Roman"/>
          <w:lang w:val="uk-UA"/>
        </w:rPr>
        <w:t xml:space="preserve">Органом контролю фінансово-господарської діяльності Ор-ганізації є ревізійна комісія, до складу якої входять не менше трьох </w:t>
      </w: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lang w:val="uk-UA"/>
        </w:rPr>
        <w:t>осіб, які обираються на загальних зборах (конференції) Організації.</w:t>
      </w:r>
    </w:p>
    <w:p w:rsidR="00202BF5" w:rsidRPr="0009725E" w:rsidRDefault="00202BF5">
      <w:pPr>
        <w:widowControl w:val="0"/>
        <w:autoSpaceDE w:val="0"/>
        <w:autoSpaceDN w:val="0"/>
        <w:adjustRightInd w:val="0"/>
        <w:spacing w:after="0" w:line="9"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b/>
          <w:bCs/>
          <w:lang w:val="uk-UA"/>
        </w:rPr>
        <w:t>Ревізійна комісія:</w:t>
      </w:r>
    </w:p>
    <w:p w:rsidR="00202BF5" w:rsidRPr="0009725E" w:rsidRDefault="00202BF5">
      <w:pPr>
        <w:widowControl w:val="0"/>
        <w:autoSpaceDE w:val="0"/>
        <w:autoSpaceDN w:val="0"/>
        <w:adjustRightInd w:val="0"/>
        <w:spacing w:after="0" w:line="25" w:lineRule="exact"/>
        <w:rPr>
          <w:rFonts w:ascii="Times New Roman" w:hAnsi="Times New Roman" w:cs="Times New Roman"/>
          <w:sz w:val="24"/>
          <w:szCs w:val="24"/>
          <w:lang w:val="uk-UA"/>
        </w:rPr>
      </w:pPr>
    </w:p>
    <w:p w:rsidR="00202BF5" w:rsidRPr="0009725E" w:rsidRDefault="00E04CB2">
      <w:pPr>
        <w:widowControl w:val="0"/>
        <w:numPr>
          <w:ilvl w:val="0"/>
          <w:numId w:val="44"/>
        </w:numPr>
        <w:tabs>
          <w:tab w:val="clear" w:pos="720"/>
          <w:tab w:val="num" w:pos="537"/>
        </w:tabs>
        <w:overflowPunct w:val="0"/>
        <w:autoSpaceDE w:val="0"/>
        <w:autoSpaceDN w:val="0"/>
        <w:adjustRightInd w:val="0"/>
        <w:spacing w:after="0" w:line="256"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здійснює контроль за фінансово-господарською діяльністю Організації; </w:t>
      </w:r>
    </w:p>
    <w:p w:rsidR="00202BF5" w:rsidRPr="0009725E" w:rsidRDefault="00E04CB2">
      <w:pPr>
        <w:widowControl w:val="0"/>
        <w:numPr>
          <w:ilvl w:val="0"/>
          <w:numId w:val="44"/>
        </w:numPr>
        <w:tabs>
          <w:tab w:val="clear" w:pos="720"/>
          <w:tab w:val="num" w:pos="467"/>
        </w:tabs>
        <w:overflowPunct w:val="0"/>
        <w:autoSpaceDE w:val="0"/>
        <w:autoSpaceDN w:val="0"/>
        <w:adjustRightInd w:val="0"/>
        <w:spacing w:after="0" w:line="256"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проводить перевірку діяльності Організації не менше ніж один раз на рік (перевіряє подані Радою звіти, фінансову документацію і надає висновки); </w:t>
      </w:r>
    </w:p>
    <w:p w:rsidR="00202BF5" w:rsidRPr="0009725E" w:rsidRDefault="00E04CB2">
      <w:pPr>
        <w:widowControl w:val="0"/>
        <w:numPr>
          <w:ilvl w:val="0"/>
          <w:numId w:val="44"/>
        </w:numPr>
        <w:tabs>
          <w:tab w:val="clear" w:pos="720"/>
          <w:tab w:val="num" w:pos="475"/>
        </w:tabs>
        <w:overflowPunct w:val="0"/>
        <w:autoSpaceDE w:val="0"/>
        <w:autoSpaceDN w:val="0"/>
        <w:adjustRightInd w:val="0"/>
        <w:spacing w:after="0" w:line="256" w:lineRule="auto"/>
        <w:ind w:left="0" w:firstLine="344"/>
        <w:jc w:val="both"/>
        <w:rPr>
          <w:rFonts w:ascii="Times New Roman" w:hAnsi="Times New Roman" w:cs="Times New Roman"/>
          <w:lang w:val="uk-UA"/>
        </w:rPr>
      </w:pPr>
      <w:r w:rsidRPr="0009725E">
        <w:rPr>
          <w:rFonts w:ascii="Times New Roman" w:hAnsi="Times New Roman" w:cs="Times New Roman"/>
          <w:lang w:val="uk-UA"/>
        </w:rPr>
        <w:t xml:space="preserve">має доступ до всіх фінансово-господарських документів Орга-нізації. </w:t>
      </w:r>
    </w:p>
    <w:p w:rsidR="00202BF5" w:rsidRPr="0009725E" w:rsidRDefault="00E04CB2">
      <w:pPr>
        <w:widowControl w:val="0"/>
        <w:overflowPunct w:val="0"/>
        <w:autoSpaceDE w:val="0"/>
        <w:autoSpaceDN w:val="0"/>
        <w:adjustRightInd w:val="0"/>
        <w:spacing w:after="0" w:line="240" w:lineRule="auto"/>
        <w:ind w:left="340"/>
        <w:jc w:val="both"/>
        <w:rPr>
          <w:rFonts w:ascii="Times New Roman" w:hAnsi="Times New Roman" w:cs="Times New Roman"/>
          <w:lang w:val="uk-UA"/>
        </w:rPr>
      </w:pPr>
      <w:r w:rsidRPr="0009725E">
        <w:rPr>
          <w:rFonts w:ascii="Times New Roman" w:hAnsi="Times New Roman" w:cs="Times New Roman"/>
          <w:lang w:val="uk-UA"/>
        </w:rPr>
        <w:t xml:space="preserve">Голова ревізійної комісії має право брати участь у роботі Ради. </w:t>
      </w:r>
    </w:p>
    <w:p w:rsidR="00202BF5" w:rsidRPr="0009725E" w:rsidRDefault="00202BF5">
      <w:pPr>
        <w:widowControl w:val="0"/>
        <w:autoSpaceDE w:val="0"/>
        <w:autoSpaceDN w:val="0"/>
        <w:adjustRightInd w:val="0"/>
        <w:spacing w:after="0" w:line="116" w:lineRule="exact"/>
        <w:rPr>
          <w:rFonts w:ascii="Times New Roman" w:hAnsi="Times New Roman" w:cs="Times New Roman"/>
          <w:lang w:val="uk-UA"/>
        </w:rPr>
      </w:pPr>
    </w:p>
    <w:p w:rsidR="00202BF5" w:rsidRPr="0009725E" w:rsidRDefault="00E04CB2">
      <w:pPr>
        <w:widowControl w:val="0"/>
        <w:numPr>
          <w:ilvl w:val="1"/>
          <w:numId w:val="44"/>
        </w:numPr>
        <w:tabs>
          <w:tab w:val="clear" w:pos="1440"/>
          <w:tab w:val="num" w:pos="1540"/>
        </w:tabs>
        <w:overflowPunct w:val="0"/>
        <w:autoSpaceDE w:val="0"/>
        <w:autoSpaceDN w:val="0"/>
        <w:adjustRightInd w:val="0"/>
        <w:spacing w:after="0" w:line="240" w:lineRule="auto"/>
        <w:ind w:left="1540" w:hanging="221"/>
        <w:jc w:val="both"/>
        <w:rPr>
          <w:rFonts w:ascii="Times New Roman" w:hAnsi="Times New Roman" w:cs="Times New Roman"/>
          <w:b/>
          <w:bCs/>
          <w:lang w:val="uk-UA"/>
        </w:rPr>
      </w:pPr>
      <w:r w:rsidRPr="0009725E">
        <w:rPr>
          <w:rFonts w:ascii="Times New Roman" w:hAnsi="Times New Roman" w:cs="Times New Roman"/>
          <w:b/>
          <w:bCs/>
          <w:lang w:val="uk-UA"/>
        </w:rPr>
        <w:t xml:space="preserve">КОШТИ ТА МАЙНО ОРГАНІЗАЦІЇ </w:t>
      </w:r>
    </w:p>
    <w:p w:rsidR="00202BF5" w:rsidRPr="0009725E" w:rsidRDefault="00202BF5">
      <w:pPr>
        <w:widowControl w:val="0"/>
        <w:autoSpaceDE w:val="0"/>
        <w:autoSpaceDN w:val="0"/>
        <w:adjustRightInd w:val="0"/>
        <w:spacing w:after="0" w:line="130" w:lineRule="exact"/>
        <w:rPr>
          <w:rFonts w:ascii="Times New Roman" w:hAnsi="Times New Roman" w:cs="Times New Roman"/>
          <w:sz w:val="24"/>
          <w:szCs w:val="24"/>
          <w:lang w:val="uk-UA"/>
        </w:rPr>
      </w:pPr>
    </w:p>
    <w:p w:rsidR="00202BF5" w:rsidRPr="0009725E" w:rsidRDefault="00E04CB2">
      <w:pPr>
        <w:widowControl w:val="0"/>
        <w:overflowPunct w:val="0"/>
        <w:autoSpaceDE w:val="0"/>
        <w:autoSpaceDN w:val="0"/>
        <w:adjustRightInd w:val="0"/>
        <w:spacing w:after="0" w:line="256" w:lineRule="auto"/>
        <w:ind w:firstLine="340"/>
        <w:rPr>
          <w:rFonts w:ascii="Times New Roman" w:hAnsi="Times New Roman" w:cs="Times New Roman"/>
          <w:sz w:val="24"/>
          <w:szCs w:val="24"/>
          <w:lang w:val="uk-UA"/>
        </w:rPr>
      </w:pPr>
      <w:r w:rsidRPr="0009725E">
        <w:rPr>
          <w:rFonts w:ascii="Times New Roman" w:hAnsi="Times New Roman" w:cs="Times New Roman"/>
          <w:b/>
          <w:bCs/>
          <w:lang w:val="uk-UA"/>
        </w:rPr>
        <w:t>5.1.</w:t>
      </w:r>
      <w:r w:rsidRPr="0009725E">
        <w:rPr>
          <w:rFonts w:ascii="Times New Roman" w:hAnsi="Times New Roman" w:cs="Times New Roman"/>
          <w:lang w:val="uk-UA"/>
        </w:rPr>
        <w:t>Організація має у власності кошти та інше майно, необхідне</w:t>
      </w:r>
      <w:r w:rsidRPr="0009725E">
        <w:rPr>
          <w:rFonts w:ascii="Times New Roman" w:hAnsi="Times New Roman" w:cs="Times New Roman"/>
          <w:b/>
          <w:bCs/>
          <w:lang w:val="uk-UA"/>
        </w:rPr>
        <w:t xml:space="preserve"> </w:t>
      </w:r>
      <w:r w:rsidRPr="0009725E">
        <w:rPr>
          <w:rFonts w:ascii="Times New Roman" w:hAnsi="Times New Roman" w:cs="Times New Roman"/>
          <w:lang w:val="uk-UA"/>
        </w:rPr>
        <w:t>для статутної діяльності.</w:t>
      </w:r>
    </w:p>
    <w:p w:rsidR="00202BF5" w:rsidRPr="0009725E" w:rsidRDefault="00E04CB2">
      <w:pPr>
        <w:widowControl w:val="0"/>
        <w:overflowPunct w:val="0"/>
        <w:autoSpaceDE w:val="0"/>
        <w:autoSpaceDN w:val="0"/>
        <w:adjustRightInd w:val="0"/>
        <w:spacing w:after="0" w:line="256" w:lineRule="auto"/>
        <w:ind w:firstLine="340"/>
        <w:rPr>
          <w:rFonts w:ascii="Times New Roman" w:hAnsi="Times New Roman" w:cs="Times New Roman"/>
          <w:sz w:val="24"/>
          <w:szCs w:val="24"/>
          <w:lang w:val="uk-UA"/>
        </w:rPr>
      </w:pPr>
      <w:r w:rsidRPr="0009725E">
        <w:rPr>
          <w:rFonts w:ascii="Times New Roman" w:hAnsi="Times New Roman" w:cs="Times New Roman"/>
          <w:b/>
          <w:bCs/>
          <w:lang w:val="uk-UA"/>
        </w:rPr>
        <w:t xml:space="preserve">5.2. </w:t>
      </w:r>
      <w:r w:rsidRPr="0009725E">
        <w:rPr>
          <w:rFonts w:ascii="Times New Roman" w:hAnsi="Times New Roman" w:cs="Times New Roman"/>
          <w:lang w:val="uk-UA"/>
        </w:rPr>
        <w:t>Джерелами надходження коштів та іншого майна Організа-ції є:</w:t>
      </w:r>
    </w:p>
    <w:p w:rsidR="00202BF5" w:rsidRPr="0009725E" w:rsidRDefault="00E04CB2">
      <w:pPr>
        <w:widowControl w:val="0"/>
        <w:autoSpaceDE w:val="0"/>
        <w:autoSpaceDN w:val="0"/>
        <w:adjustRightInd w:val="0"/>
        <w:spacing w:after="0" w:line="240" w:lineRule="auto"/>
        <w:ind w:left="340"/>
        <w:rPr>
          <w:rFonts w:ascii="Times New Roman" w:hAnsi="Times New Roman" w:cs="Times New Roman"/>
          <w:sz w:val="24"/>
          <w:szCs w:val="24"/>
          <w:lang w:val="uk-UA"/>
        </w:rPr>
      </w:pPr>
      <w:r w:rsidRPr="0009725E">
        <w:rPr>
          <w:rFonts w:ascii="Times New Roman" w:hAnsi="Times New Roman" w:cs="Times New Roman"/>
          <w:b/>
          <w:bCs/>
          <w:lang w:val="uk-UA"/>
        </w:rPr>
        <w:t>5.2.1.</w:t>
      </w:r>
      <w:r w:rsidRPr="0009725E">
        <w:rPr>
          <w:rFonts w:ascii="Times New Roman" w:hAnsi="Times New Roman" w:cs="Times New Roman"/>
          <w:lang w:val="uk-UA"/>
        </w:rPr>
        <w:t>Членські внески.</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906"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209"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56</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906" w:right="7180" w:bottom="368" w:left="960" w:header="720" w:footer="720" w:gutter="0"/>
          <w:cols w:space="720" w:equalWidth="0">
            <w:col w:w="200"/>
          </w:cols>
          <w:noEndnote/>
        </w:sect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bookmarkStart w:id="55" w:name="page109"/>
      <w:bookmarkEnd w:id="55"/>
      <w:r w:rsidRPr="0009725E">
        <w:rPr>
          <w:rFonts w:ascii="Times New Roman" w:hAnsi="Times New Roman" w:cs="Times New Roman"/>
          <w:b/>
          <w:bCs/>
          <w:lang w:val="uk-UA"/>
        </w:rPr>
        <w:lastRenderedPageBreak/>
        <w:t>5.2.2</w:t>
      </w:r>
      <w:r w:rsidRPr="0009725E">
        <w:rPr>
          <w:rFonts w:ascii="Times New Roman" w:hAnsi="Times New Roman" w:cs="Times New Roman"/>
          <w:lang w:val="uk-UA"/>
        </w:rPr>
        <w:t>. Кошти або майно, які надходять до Організації безоплатно,</w:t>
      </w:r>
      <w:r w:rsidRPr="0009725E">
        <w:rPr>
          <w:rFonts w:ascii="Times New Roman" w:hAnsi="Times New Roman" w:cs="Times New Roman"/>
          <w:b/>
          <w:bCs/>
          <w:lang w:val="uk-UA"/>
        </w:rPr>
        <w:t xml:space="preserve"> </w:t>
      </w:r>
      <w:r w:rsidRPr="0009725E">
        <w:rPr>
          <w:rFonts w:ascii="Times New Roman" w:hAnsi="Times New Roman" w:cs="Times New Roman"/>
          <w:lang w:val="uk-UA"/>
        </w:rPr>
        <w:t>у вигляді безповоротної, фінансової або майнової допомоги, благо-дійних внесків або добровільних пожертвувань.</w:t>
      </w: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sz w:val="24"/>
          <w:szCs w:val="24"/>
          <w:lang w:val="uk-UA"/>
        </w:rPr>
      </w:pPr>
      <w:r w:rsidRPr="0009725E">
        <w:rPr>
          <w:rFonts w:ascii="Times New Roman" w:hAnsi="Times New Roman" w:cs="Times New Roman"/>
          <w:b/>
          <w:bCs/>
          <w:lang w:val="uk-UA"/>
        </w:rPr>
        <w:t xml:space="preserve">5.23. </w:t>
      </w:r>
      <w:r w:rsidRPr="0009725E">
        <w:rPr>
          <w:rFonts w:ascii="Times New Roman" w:hAnsi="Times New Roman" w:cs="Times New Roman"/>
          <w:lang w:val="uk-UA"/>
        </w:rPr>
        <w:t>Пасивні доходи та кошти, які надходять від проведення</w:t>
      </w:r>
      <w:r w:rsidRPr="0009725E">
        <w:rPr>
          <w:rFonts w:ascii="Times New Roman" w:hAnsi="Times New Roman" w:cs="Times New Roman"/>
          <w:b/>
          <w:bCs/>
          <w:lang w:val="uk-UA"/>
        </w:rPr>
        <w:t xml:space="preserve"> </w:t>
      </w:r>
      <w:r w:rsidRPr="0009725E">
        <w:rPr>
          <w:rFonts w:ascii="Times New Roman" w:hAnsi="Times New Roman" w:cs="Times New Roman"/>
          <w:lang w:val="uk-UA"/>
        </w:rPr>
        <w:t>основної діяльності.</w:t>
      </w:r>
    </w:p>
    <w:p w:rsidR="00202BF5" w:rsidRPr="0009725E" w:rsidRDefault="00202BF5">
      <w:pPr>
        <w:widowControl w:val="0"/>
        <w:autoSpaceDE w:val="0"/>
        <w:autoSpaceDN w:val="0"/>
        <w:adjustRightInd w:val="0"/>
        <w:spacing w:after="0" w:line="8" w:lineRule="exact"/>
        <w:rPr>
          <w:rFonts w:ascii="Times New Roman" w:hAnsi="Times New Roman" w:cs="Times New Roman"/>
          <w:sz w:val="24"/>
          <w:szCs w:val="24"/>
          <w:lang w:val="uk-UA"/>
        </w:rPr>
      </w:pPr>
    </w:p>
    <w:p w:rsidR="00202BF5" w:rsidRPr="0009725E" w:rsidRDefault="00E04CB2">
      <w:pPr>
        <w:widowControl w:val="0"/>
        <w:numPr>
          <w:ilvl w:val="0"/>
          <w:numId w:val="45"/>
        </w:numPr>
        <w:tabs>
          <w:tab w:val="clear" w:pos="720"/>
          <w:tab w:val="num" w:pos="914"/>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Майно та кошти, придбані в результаті господарської та Іншої комерційної діяльності госпрозрахункових організацій, ство-рених Організацією. </w:t>
      </w:r>
    </w:p>
    <w:p w:rsidR="00202BF5" w:rsidRPr="0009725E" w:rsidRDefault="00E04CB2">
      <w:pPr>
        <w:widowControl w:val="0"/>
        <w:numPr>
          <w:ilvl w:val="0"/>
          <w:numId w:val="45"/>
        </w:numPr>
        <w:tabs>
          <w:tab w:val="clear" w:pos="720"/>
          <w:tab w:val="num" w:pos="899"/>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Кошти та інше майно, передане засновниками, пожертву-ване громадянами, членами або державою. </w:t>
      </w:r>
    </w:p>
    <w:p w:rsidR="00202BF5" w:rsidRPr="0009725E" w:rsidRDefault="00E04CB2">
      <w:pPr>
        <w:widowControl w:val="0"/>
        <w:numPr>
          <w:ilvl w:val="0"/>
          <w:numId w:val="45"/>
        </w:numPr>
        <w:tabs>
          <w:tab w:val="clear" w:pos="720"/>
          <w:tab w:val="num" w:pos="912"/>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Дотації або субсидії, одержані Організацією з державно-го або місцевого бюджетів в установленому порядку, державних та інших цільових доходів, грантів, міжнародної технічної допомоги, коштів міжнародних програм та проектів, інших джерел, незаборо-нених законом. </w:t>
      </w:r>
    </w:p>
    <w:p w:rsidR="00202BF5" w:rsidRPr="0009725E" w:rsidRDefault="00E04CB2">
      <w:pPr>
        <w:widowControl w:val="0"/>
        <w:overflowPunct w:val="0"/>
        <w:autoSpaceDE w:val="0"/>
        <w:autoSpaceDN w:val="0"/>
        <w:adjustRightInd w:val="0"/>
        <w:spacing w:after="0" w:line="268" w:lineRule="auto"/>
        <w:ind w:firstLine="340"/>
        <w:jc w:val="both"/>
        <w:rPr>
          <w:rFonts w:ascii="Times New Roman" w:hAnsi="Times New Roman" w:cs="Times New Roman"/>
          <w:b/>
          <w:bCs/>
          <w:lang w:val="uk-UA"/>
        </w:rPr>
      </w:pPr>
      <w:r w:rsidRPr="0009725E">
        <w:rPr>
          <w:rFonts w:ascii="Times New Roman" w:hAnsi="Times New Roman" w:cs="Times New Roman"/>
          <w:b/>
          <w:bCs/>
          <w:sz w:val="21"/>
          <w:szCs w:val="21"/>
          <w:lang w:val="uk-UA"/>
        </w:rPr>
        <w:t xml:space="preserve">5.3. </w:t>
      </w:r>
      <w:r w:rsidRPr="0009725E">
        <w:rPr>
          <w:rFonts w:ascii="Times New Roman" w:hAnsi="Times New Roman" w:cs="Times New Roman"/>
          <w:sz w:val="21"/>
          <w:szCs w:val="21"/>
          <w:lang w:val="uk-UA"/>
        </w:rPr>
        <w:t xml:space="preserve">Кошти та інше майно Організації використовується відповід-но до чинного законодавства України для реалізації мети та завдань Організації, на організаційно-господарські потреби та утримання штатного апарату. Кошти Організації знаходяться в її повному роз-порядженні і не можуть розподілятися між членами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overflowPunct w:val="0"/>
        <w:autoSpaceDE w:val="0"/>
        <w:autoSpaceDN w:val="0"/>
        <w:adjustRightInd w:val="0"/>
        <w:spacing w:after="0" w:line="256" w:lineRule="auto"/>
        <w:ind w:firstLine="340"/>
        <w:jc w:val="both"/>
        <w:rPr>
          <w:rFonts w:ascii="Times New Roman" w:hAnsi="Times New Roman" w:cs="Times New Roman"/>
          <w:b/>
          <w:bCs/>
          <w:lang w:val="uk-UA"/>
        </w:rPr>
      </w:pPr>
      <w:r w:rsidRPr="0009725E">
        <w:rPr>
          <w:rFonts w:ascii="Times New Roman" w:hAnsi="Times New Roman" w:cs="Times New Roman"/>
          <w:b/>
          <w:bCs/>
          <w:lang w:val="uk-UA"/>
        </w:rPr>
        <w:t xml:space="preserve">5.4. </w:t>
      </w:r>
      <w:r w:rsidRPr="0009725E">
        <w:rPr>
          <w:rFonts w:ascii="Times New Roman" w:hAnsi="Times New Roman" w:cs="Times New Roman"/>
          <w:lang w:val="uk-UA"/>
        </w:rPr>
        <w:t>Організація може мати у власності приміщення, споруди,</w:t>
      </w:r>
      <w:r w:rsidRPr="0009725E">
        <w:rPr>
          <w:rFonts w:ascii="Times New Roman" w:hAnsi="Times New Roman" w:cs="Times New Roman"/>
          <w:b/>
          <w:bCs/>
          <w:lang w:val="uk-UA"/>
        </w:rPr>
        <w:t xml:space="preserve"> </w:t>
      </w:r>
      <w:r w:rsidRPr="0009725E">
        <w:rPr>
          <w:rFonts w:ascii="Times New Roman" w:hAnsi="Times New Roman" w:cs="Times New Roman"/>
          <w:lang w:val="uk-UA"/>
        </w:rPr>
        <w:t xml:space="preserve">інвентар, обладнання, транспортні засоби, засоби зв’язку, кошти та інше майно, необхідне для статутної діяльності Організації, а також інтелектуальну власність у встановленому чинним законодавством України порядком. </w:t>
      </w:r>
    </w:p>
    <w:p w:rsidR="00202BF5" w:rsidRPr="0009725E" w:rsidRDefault="00E04CB2">
      <w:pPr>
        <w:widowControl w:val="0"/>
        <w:overflowPunct w:val="0"/>
        <w:autoSpaceDE w:val="0"/>
        <w:autoSpaceDN w:val="0"/>
        <w:adjustRightInd w:val="0"/>
        <w:spacing w:after="0" w:line="266" w:lineRule="auto"/>
        <w:ind w:firstLine="340"/>
        <w:jc w:val="both"/>
        <w:rPr>
          <w:rFonts w:ascii="Times New Roman" w:hAnsi="Times New Roman" w:cs="Times New Roman"/>
          <w:b/>
          <w:bCs/>
          <w:lang w:val="uk-UA"/>
        </w:rPr>
      </w:pPr>
      <w:r w:rsidRPr="0009725E">
        <w:rPr>
          <w:rFonts w:ascii="Times New Roman" w:hAnsi="Times New Roman" w:cs="Times New Roman"/>
          <w:b/>
          <w:bCs/>
          <w:lang w:val="uk-UA"/>
        </w:rPr>
        <w:t xml:space="preserve">5.5. </w:t>
      </w:r>
      <w:r w:rsidRPr="0009725E">
        <w:rPr>
          <w:rFonts w:ascii="Times New Roman" w:hAnsi="Times New Roman" w:cs="Times New Roman"/>
          <w:lang w:val="uk-UA"/>
        </w:rPr>
        <w:t xml:space="preserve">Організація та створені нею установи й організації зобов’я-зані вести в порядку, установленому чинним законодавством опера-тивний та бухгалтерський облік, статистичну та фінансову звітність, сплачувати до бюджету платежі у порядку і розмірах, передбачених чинним законодавством. </w:t>
      </w:r>
    </w:p>
    <w:p w:rsidR="00202BF5" w:rsidRPr="0009725E" w:rsidRDefault="00202BF5">
      <w:pPr>
        <w:widowControl w:val="0"/>
        <w:autoSpaceDE w:val="0"/>
        <w:autoSpaceDN w:val="0"/>
        <w:adjustRightInd w:val="0"/>
        <w:spacing w:after="0" w:line="47" w:lineRule="exact"/>
        <w:rPr>
          <w:rFonts w:ascii="Times New Roman" w:hAnsi="Times New Roman" w:cs="Times New Roman"/>
          <w:b/>
          <w:bCs/>
          <w:lang w:val="uk-UA"/>
        </w:rPr>
      </w:pPr>
    </w:p>
    <w:p w:rsidR="00202BF5" w:rsidRPr="0009725E" w:rsidRDefault="00E04CB2">
      <w:pPr>
        <w:widowControl w:val="0"/>
        <w:numPr>
          <w:ilvl w:val="1"/>
          <w:numId w:val="45"/>
        </w:numPr>
        <w:tabs>
          <w:tab w:val="clear" w:pos="1440"/>
          <w:tab w:val="num" w:pos="940"/>
        </w:tabs>
        <w:overflowPunct w:val="0"/>
        <w:autoSpaceDE w:val="0"/>
        <w:autoSpaceDN w:val="0"/>
        <w:adjustRightInd w:val="0"/>
        <w:spacing w:after="0" w:line="240" w:lineRule="auto"/>
        <w:ind w:left="940" w:hanging="204"/>
        <w:jc w:val="both"/>
        <w:rPr>
          <w:rFonts w:ascii="Times New Roman" w:hAnsi="Times New Roman" w:cs="Times New Roman"/>
          <w:b/>
          <w:bCs/>
          <w:lang w:val="uk-UA"/>
        </w:rPr>
      </w:pPr>
      <w:r w:rsidRPr="0009725E">
        <w:rPr>
          <w:rFonts w:ascii="Times New Roman" w:hAnsi="Times New Roman" w:cs="Times New Roman"/>
          <w:b/>
          <w:bCs/>
          <w:lang w:val="uk-UA"/>
        </w:rPr>
        <w:t xml:space="preserve">ПОРЯДОК ВНЕСЕННЯ ЗМІН ТА ДОПОВНЕНЬ </w:t>
      </w:r>
    </w:p>
    <w:p w:rsidR="00202BF5" w:rsidRPr="0009725E" w:rsidRDefault="00202BF5">
      <w:pPr>
        <w:widowControl w:val="0"/>
        <w:autoSpaceDE w:val="0"/>
        <w:autoSpaceDN w:val="0"/>
        <w:adjustRightInd w:val="0"/>
        <w:spacing w:after="0" w:line="11"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ind w:left="1780"/>
        <w:rPr>
          <w:rFonts w:ascii="Times New Roman" w:hAnsi="Times New Roman" w:cs="Times New Roman"/>
          <w:sz w:val="24"/>
          <w:szCs w:val="24"/>
          <w:lang w:val="uk-UA"/>
        </w:rPr>
      </w:pPr>
      <w:r w:rsidRPr="0009725E">
        <w:rPr>
          <w:rFonts w:ascii="Times New Roman" w:hAnsi="Times New Roman" w:cs="Times New Roman"/>
          <w:b/>
          <w:bCs/>
          <w:lang w:val="uk-UA"/>
        </w:rPr>
        <w:t>ДО СТАТУТУ ОРГАНІЗАЦІЇ</w:t>
      </w:r>
    </w:p>
    <w:p w:rsidR="00202BF5" w:rsidRPr="0009725E" w:rsidRDefault="00202BF5">
      <w:pPr>
        <w:widowControl w:val="0"/>
        <w:autoSpaceDE w:val="0"/>
        <w:autoSpaceDN w:val="0"/>
        <w:adjustRightInd w:val="0"/>
        <w:spacing w:after="0" w:line="138" w:lineRule="exact"/>
        <w:rPr>
          <w:rFonts w:ascii="Times New Roman" w:hAnsi="Times New Roman" w:cs="Times New Roman"/>
          <w:sz w:val="24"/>
          <w:szCs w:val="24"/>
          <w:lang w:val="uk-UA"/>
        </w:rPr>
      </w:pPr>
    </w:p>
    <w:p w:rsidR="00202BF5" w:rsidRPr="0009725E" w:rsidRDefault="00E04CB2">
      <w:pPr>
        <w:widowControl w:val="0"/>
        <w:numPr>
          <w:ilvl w:val="0"/>
          <w:numId w:val="46"/>
        </w:numPr>
        <w:tabs>
          <w:tab w:val="clear" w:pos="720"/>
          <w:tab w:val="num" w:pos="741"/>
        </w:tabs>
        <w:overflowPunct w:val="0"/>
        <w:autoSpaceDE w:val="0"/>
        <w:autoSpaceDN w:val="0"/>
        <w:adjustRightInd w:val="0"/>
        <w:spacing w:after="0" w:line="25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Зміни та доповнення до Статуту Організації вносяться ви-ключно за рішенням Загальних зборів (конференції) Організації. </w:t>
      </w:r>
    </w:p>
    <w:p w:rsidR="00202BF5" w:rsidRPr="0009725E" w:rsidRDefault="00E04CB2">
      <w:pPr>
        <w:widowControl w:val="0"/>
        <w:numPr>
          <w:ilvl w:val="0"/>
          <w:numId w:val="46"/>
        </w:numPr>
        <w:tabs>
          <w:tab w:val="clear" w:pos="720"/>
          <w:tab w:val="num" w:pos="713"/>
        </w:tabs>
        <w:overflowPunct w:val="0"/>
        <w:autoSpaceDE w:val="0"/>
        <w:autoSpaceDN w:val="0"/>
        <w:adjustRightInd w:val="0"/>
        <w:spacing w:after="0" w:line="296" w:lineRule="auto"/>
        <w:ind w:left="0" w:firstLine="344"/>
        <w:jc w:val="both"/>
        <w:rPr>
          <w:rFonts w:ascii="Times New Roman" w:hAnsi="Times New Roman" w:cs="Times New Roman"/>
          <w:b/>
          <w:bCs/>
          <w:lang w:val="uk-UA"/>
        </w:rPr>
      </w:pPr>
      <w:r w:rsidRPr="0009725E">
        <w:rPr>
          <w:rFonts w:ascii="Times New Roman" w:hAnsi="Times New Roman" w:cs="Times New Roman"/>
          <w:lang w:val="uk-UA"/>
        </w:rPr>
        <w:t xml:space="preserve">Зміни і доповнення, що внесені в Статут Організації підляга-ють обов’язковій реєстрації.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8" w:right="960" w:bottom="368" w:left="960" w:header="720" w:footer="720" w:gutter="0"/>
          <w:cols w:space="720" w:equalWidth="0">
            <w:col w:w="6420"/>
          </w:cols>
          <w:noEndnote/>
        </w:sectPr>
      </w:pPr>
    </w:p>
    <w:p w:rsidR="00202BF5" w:rsidRPr="0009725E" w:rsidRDefault="00202BF5">
      <w:pPr>
        <w:widowControl w:val="0"/>
        <w:autoSpaceDE w:val="0"/>
        <w:autoSpaceDN w:val="0"/>
        <w:adjustRightInd w:val="0"/>
        <w:spacing w:after="0" w:line="106"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57</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type w:val="continuous"/>
          <w:pgSz w:w="8334" w:h="11906"/>
          <w:pgMar w:top="898" w:right="960" w:bottom="368" w:left="7180" w:header="720" w:footer="720" w:gutter="0"/>
          <w:cols w:space="720" w:equalWidth="0">
            <w:col w:w="200"/>
          </w:cols>
          <w:noEndnote/>
        </w:sectPr>
      </w:pPr>
    </w:p>
    <w:p w:rsidR="00202BF5" w:rsidRPr="0009725E" w:rsidRDefault="00E04CB2">
      <w:pPr>
        <w:widowControl w:val="0"/>
        <w:numPr>
          <w:ilvl w:val="1"/>
          <w:numId w:val="47"/>
        </w:numPr>
        <w:tabs>
          <w:tab w:val="clear" w:pos="1440"/>
          <w:tab w:val="num" w:pos="1456"/>
        </w:tabs>
        <w:overflowPunct w:val="0"/>
        <w:autoSpaceDE w:val="0"/>
        <w:autoSpaceDN w:val="0"/>
        <w:adjustRightInd w:val="0"/>
        <w:spacing w:after="0" w:line="240" w:lineRule="auto"/>
        <w:ind w:left="1456" w:hanging="221"/>
        <w:jc w:val="both"/>
        <w:rPr>
          <w:rFonts w:ascii="Times New Roman" w:hAnsi="Times New Roman" w:cs="Times New Roman"/>
          <w:b/>
          <w:bCs/>
          <w:lang w:val="uk-UA"/>
        </w:rPr>
      </w:pPr>
      <w:bookmarkStart w:id="56" w:name="page111"/>
      <w:bookmarkEnd w:id="56"/>
      <w:r w:rsidRPr="0009725E">
        <w:rPr>
          <w:rFonts w:ascii="Times New Roman" w:hAnsi="Times New Roman" w:cs="Times New Roman"/>
          <w:b/>
          <w:bCs/>
          <w:lang w:val="uk-UA"/>
        </w:rPr>
        <w:lastRenderedPageBreak/>
        <w:t xml:space="preserve">ПРИПИНЕННЯ ДІЯЛЬНОСТІ </w:t>
      </w:r>
    </w:p>
    <w:p w:rsidR="00202BF5" w:rsidRPr="0009725E" w:rsidRDefault="00202BF5">
      <w:pPr>
        <w:widowControl w:val="0"/>
        <w:autoSpaceDE w:val="0"/>
        <w:autoSpaceDN w:val="0"/>
        <w:adjustRightInd w:val="0"/>
        <w:spacing w:after="0" w:line="132" w:lineRule="exact"/>
        <w:rPr>
          <w:rFonts w:ascii="Times New Roman" w:hAnsi="Times New Roman" w:cs="Times New Roman"/>
          <w:b/>
          <w:bCs/>
          <w:lang w:val="uk-UA"/>
        </w:rPr>
      </w:pPr>
    </w:p>
    <w:p w:rsidR="00202BF5" w:rsidRPr="0009725E" w:rsidRDefault="00E04CB2">
      <w:pPr>
        <w:widowControl w:val="0"/>
        <w:numPr>
          <w:ilvl w:val="0"/>
          <w:numId w:val="48"/>
        </w:numPr>
        <w:tabs>
          <w:tab w:val="clear" w:pos="720"/>
          <w:tab w:val="num" w:pos="427"/>
        </w:tabs>
        <w:overflowPunct w:val="0"/>
        <w:autoSpaceDE w:val="0"/>
        <w:autoSpaceDN w:val="0"/>
        <w:adjustRightInd w:val="0"/>
        <w:spacing w:after="0" w:line="250" w:lineRule="auto"/>
        <w:ind w:left="-344" w:right="20" w:firstLine="344"/>
        <w:jc w:val="both"/>
        <w:rPr>
          <w:rFonts w:ascii="Times New Roman" w:hAnsi="Times New Roman" w:cs="Times New Roman"/>
          <w:b/>
          <w:bCs/>
          <w:lang w:val="uk-UA"/>
        </w:rPr>
      </w:pPr>
      <w:r w:rsidRPr="0009725E">
        <w:rPr>
          <w:rFonts w:ascii="Times New Roman" w:hAnsi="Times New Roman" w:cs="Times New Roman"/>
          <w:lang w:val="uk-UA"/>
        </w:rPr>
        <w:t xml:space="preserve">Припинення діяльності Організації може бути здійснено шляхом її реорганізації або ліквідації. </w:t>
      </w:r>
    </w:p>
    <w:p w:rsidR="00202BF5" w:rsidRPr="0009725E" w:rsidRDefault="00E04CB2">
      <w:pPr>
        <w:widowControl w:val="0"/>
        <w:numPr>
          <w:ilvl w:val="0"/>
          <w:numId w:val="48"/>
        </w:numPr>
        <w:tabs>
          <w:tab w:val="clear" w:pos="720"/>
          <w:tab w:val="num" w:pos="389"/>
        </w:tabs>
        <w:overflowPunct w:val="0"/>
        <w:autoSpaceDE w:val="0"/>
        <w:autoSpaceDN w:val="0"/>
        <w:adjustRightInd w:val="0"/>
        <w:spacing w:after="0" w:line="250" w:lineRule="auto"/>
        <w:ind w:left="-344" w:firstLine="344"/>
        <w:jc w:val="both"/>
        <w:rPr>
          <w:rFonts w:ascii="Times New Roman" w:hAnsi="Times New Roman" w:cs="Times New Roman"/>
          <w:b/>
          <w:bCs/>
          <w:lang w:val="uk-UA"/>
        </w:rPr>
      </w:pPr>
      <w:r w:rsidRPr="0009725E">
        <w:rPr>
          <w:rFonts w:ascii="Times New Roman" w:hAnsi="Times New Roman" w:cs="Times New Roman"/>
          <w:lang w:val="uk-UA"/>
        </w:rPr>
        <w:t xml:space="preserve">Реорганізація Організації здійснюється на підставі рішення загальних зборів (конференції). Усі права щодо управління майном і коштами Організації переходять до її правонаступника.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48"/>
        </w:numPr>
        <w:tabs>
          <w:tab w:val="clear" w:pos="720"/>
          <w:tab w:val="num" w:pos="390"/>
        </w:tabs>
        <w:overflowPunct w:val="0"/>
        <w:autoSpaceDE w:val="0"/>
        <w:autoSpaceDN w:val="0"/>
        <w:adjustRightInd w:val="0"/>
        <w:spacing w:after="0" w:line="250" w:lineRule="auto"/>
        <w:ind w:left="-344" w:firstLine="344"/>
        <w:jc w:val="both"/>
        <w:rPr>
          <w:rFonts w:ascii="Times New Roman" w:hAnsi="Times New Roman" w:cs="Times New Roman"/>
          <w:b/>
          <w:bCs/>
          <w:lang w:val="uk-UA"/>
        </w:rPr>
      </w:pPr>
      <w:r w:rsidRPr="0009725E">
        <w:rPr>
          <w:rFonts w:ascii="Times New Roman" w:hAnsi="Times New Roman" w:cs="Times New Roman"/>
          <w:lang w:val="uk-UA"/>
        </w:rPr>
        <w:t xml:space="preserve">Ліквідація Організації здійснюється за рішенням загальних зборів (конференції) або за рішенням суду у випадках передбаченим чинним законодавством.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48"/>
        </w:numPr>
        <w:tabs>
          <w:tab w:val="clear" w:pos="720"/>
          <w:tab w:val="num" w:pos="375"/>
        </w:tabs>
        <w:overflowPunct w:val="0"/>
        <w:autoSpaceDE w:val="0"/>
        <w:autoSpaceDN w:val="0"/>
        <w:adjustRightInd w:val="0"/>
        <w:spacing w:after="0" w:line="250" w:lineRule="auto"/>
        <w:ind w:left="-344" w:firstLine="344"/>
        <w:jc w:val="both"/>
        <w:rPr>
          <w:rFonts w:ascii="Times New Roman" w:hAnsi="Times New Roman" w:cs="Times New Roman"/>
          <w:b/>
          <w:bCs/>
          <w:lang w:val="uk-UA"/>
        </w:rPr>
      </w:pPr>
      <w:r w:rsidRPr="0009725E">
        <w:rPr>
          <w:rFonts w:ascii="Times New Roman" w:hAnsi="Times New Roman" w:cs="Times New Roman"/>
          <w:lang w:val="uk-UA"/>
        </w:rPr>
        <w:t xml:space="preserve">Рішення загальних зборів (конференції) про припинення ді-яльності Організації є дійсним, якщо за нього проголосувала біль-шість присутніх членів Організації. </w:t>
      </w:r>
    </w:p>
    <w:p w:rsidR="00202BF5" w:rsidRPr="0009725E" w:rsidRDefault="00202BF5">
      <w:pPr>
        <w:widowControl w:val="0"/>
        <w:autoSpaceDE w:val="0"/>
        <w:autoSpaceDN w:val="0"/>
        <w:adjustRightInd w:val="0"/>
        <w:spacing w:after="0" w:line="1" w:lineRule="exact"/>
        <w:rPr>
          <w:rFonts w:ascii="Times New Roman" w:hAnsi="Times New Roman" w:cs="Times New Roman"/>
          <w:b/>
          <w:bCs/>
          <w:lang w:val="uk-UA"/>
        </w:rPr>
      </w:pPr>
    </w:p>
    <w:p w:rsidR="00202BF5" w:rsidRPr="0009725E" w:rsidRDefault="00E04CB2">
      <w:pPr>
        <w:widowControl w:val="0"/>
        <w:numPr>
          <w:ilvl w:val="0"/>
          <w:numId w:val="48"/>
        </w:numPr>
        <w:tabs>
          <w:tab w:val="clear" w:pos="720"/>
          <w:tab w:val="num" w:pos="365"/>
        </w:tabs>
        <w:overflowPunct w:val="0"/>
        <w:autoSpaceDE w:val="0"/>
        <w:autoSpaceDN w:val="0"/>
        <w:adjustRightInd w:val="0"/>
        <w:spacing w:after="0" w:line="250" w:lineRule="auto"/>
        <w:ind w:left="-344" w:firstLine="344"/>
        <w:jc w:val="both"/>
        <w:rPr>
          <w:rFonts w:ascii="Times New Roman" w:hAnsi="Times New Roman" w:cs="Times New Roman"/>
          <w:b/>
          <w:bCs/>
          <w:lang w:val="uk-UA"/>
        </w:rPr>
      </w:pPr>
      <w:r w:rsidRPr="0009725E">
        <w:rPr>
          <w:rFonts w:ascii="Times New Roman" w:hAnsi="Times New Roman" w:cs="Times New Roman"/>
          <w:lang w:val="uk-UA"/>
        </w:rPr>
        <w:t xml:space="preserve">Орган, що ухвалив рішення про ліквідацію Організації, ство-рює ліквідаційну комісію, визначає порядок її роботи. </w:t>
      </w:r>
    </w:p>
    <w:p w:rsidR="00202BF5" w:rsidRPr="0009725E" w:rsidRDefault="00E04CB2">
      <w:pPr>
        <w:widowControl w:val="0"/>
        <w:numPr>
          <w:ilvl w:val="0"/>
          <w:numId w:val="49"/>
        </w:numPr>
        <w:tabs>
          <w:tab w:val="clear" w:pos="720"/>
          <w:tab w:val="num" w:pos="374"/>
        </w:tabs>
        <w:overflowPunct w:val="0"/>
        <w:autoSpaceDE w:val="0"/>
        <w:autoSpaceDN w:val="0"/>
        <w:adjustRightInd w:val="0"/>
        <w:spacing w:after="0" w:line="270" w:lineRule="auto"/>
        <w:ind w:left="-344" w:firstLine="344"/>
        <w:jc w:val="both"/>
        <w:rPr>
          <w:rFonts w:ascii="Times New Roman" w:hAnsi="Times New Roman" w:cs="Times New Roman"/>
          <w:b/>
          <w:bCs/>
          <w:lang w:val="uk-UA"/>
        </w:rPr>
      </w:pPr>
      <w:r w:rsidRPr="0009725E">
        <w:rPr>
          <w:rFonts w:ascii="Times New Roman" w:hAnsi="Times New Roman" w:cs="Times New Roman"/>
          <w:lang w:val="uk-UA"/>
        </w:rPr>
        <w:t xml:space="preserve">У разі ліквідації Організації її активи повинні бути передані іншій неприбутковій організації відповідного напряму діяльності або зараховані до доходу бюджету. </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sectPr w:rsidR="00202BF5" w:rsidRPr="0009725E">
          <w:pgSz w:w="8334" w:h="11906"/>
          <w:pgMar w:top="898" w:right="960" w:bottom="368" w:left="1304" w:header="720" w:footer="720" w:gutter="0"/>
          <w:cols w:space="720" w:equalWidth="0">
            <w:col w:w="6076"/>
          </w:cols>
          <w:noEndnote/>
        </w:sect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00" w:lineRule="exact"/>
        <w:rPr>
          <w:rFonts w:ascii="Times New Roman" w:hAnsi="Times New Roman" w:cs="Times New Roman"/>
          <w:sz w:val="24"/>
          <w:szCs w:val="24"/>
          <w:lang w:val="uk-UA"/>
        </w:rPr>
      </w:pPr>
    </w:p>
    <w:p w:rsidR="00202BF5" w:rsidRPr="0009725E" w:rsidRDefault="00202BF5">
      <w:pPr>
        <w:widowControl w:val="0"/>
        <w:autoSpaceDE w:val="0"/>
        <w:autoSpaceDN w:val="0"/>
        <w:adjustRightInd w:val="0"/>
        <w:spacing w:after="0" w:line="262" w:lineRule="exact"/>
        <w:rPr>
          <w:rFonts w:ascii="Times New Roman" w:hAnsi="Times New Roman" w:cs="Times New Roman"/>
          <w:sz w:val="24"/>
          <w:szCs w:val="24"/>
          <w:lang w:val="uk-UA"/>
        </w:rPr>
      </w:pPr>
    </w:p>
    <w:p w:rsidR="00202BF5" w:rsidRPr="0009725E" w:rsidRDefault="00E04CB2">
      <w:pPr>
        <w:widowControl w:val="0"/>
        <w:autoSpaceDE w:val="0"/>
        <w:autoSpaceDN w:val="0"/>
        <w:adjustRightInd w:val="0"/>
        <w:spacing w:after="0" w:line="240" w:lineRule="auto"/>
        <w:rPr>
          <w:rFonts w:ascii="Times New Roman" w:hAnsi="Times New Roman" w:cs="Times New Roman"/>
          <w:sz w:val="24"/>
          <w:szCs w:val="24"/>
          <w:lang w:val="uk-UA"/>
        </w:rPr>
      </w:pPr>
      <w:r w:rsidRPr="0009725E">
        <w:rPr>
          <w:rFonts w:ascii="Times New Roman" w:hAnsi="Times New Roman" w:cs="Times New Roman"/>
          <w:sz w:val="20"/>
          <w:szCs w:val="20"/>
          <w:lang w:val="uk-UA"/>
        </w:rPr>
        <w:t>58</w:t>
      </w:r>
    </w:p>
    <w:p w:rsidR="00202BF5" w:rsidRPr="0009725E" w:rsidRDefault="00202BF5">
      <w:pPr>
        <w:widowControl w:val="0"/>
        <w:autoSpaceDE w:val="0"/>
        <w:autoSpaceDN w:val="0"/>
        <w:adjustRightInd w:val="0"/>
        <w:spacing w:after="0" w:line="240" w:lineRule="auto"/>
        <w:rPr>
          <w:rFonts w:ascii="Times New Roman" w:hAnsi="Times New Roman" w:cs="Times New Roman"/>
          <w:sz w:val="24"/>
          <w:szCs w:val="24"/>
          <w:lang w:val="uk-UA"/>
        </w:rPr>
      </w:pPr>
    </w:p>
    <w:sectPr w:rsidR="00202BF5" w:rsidRPr="0009725E">
      <w:type w:val="continuous"/>
      <w:pgSz w:w="8334" w:h="11906"/>
      <w:pgMar w:top="898" w:right="7180" w:bottom="368" w:left="960" w:header="720" w:footer="720" w:gutter="0"/>
      <w:cols w:space="720" w:equalWidth="0">
        <w:col w:w="2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000022EE">
      <w:start w:val="52"/>
      <w:numFmt w:val="decimal"/>
      <w:lvlText w:val="%2."/>
      <w:lvlJc w:val="left"/>
      <w:pPr>
        <w:tabs>
          <w:tab w:val="num" w:pos="1440"/>
        </w:tabs>
        <w:ind w:left="1440" w:hanging="360"/>
      </w:pPr>
    </w:lvl>
    <w:lvl w:ilvl="2" w:tplc="00004B40">
      <w:start w:val="6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0A"/>
    <w:multiLevelType w:val="hybridMultilevel"/>
    <w:tmpl w:val="0000301C"/>
    <w:lvl w:ilvl="0" w:tplc="00000BDB">
      <w:start w:val="1"/>
      <w:numFmt w:val="bullet"/>
      <w:lvlText w:val="№"/>
      <w:lvlJc w:val="left"/>
      <w:pPr>
        <w:tabs>
          <w:tab w:val="num" w:pos="720"/>
        </w:tabs>
        <w:ind w:left="720" w:hanging="360"/>
      </w:pPr>
    </w:lvl>
    <w:lvl w:ilvl="1" w:tplc="000056AE">
      <w:start w:val="49"/>
      <w:numFmt w:val="decimal"/>
      <w:lvlText w:val="%2."/>
      <w:lvlJc w:val="left"/>
      <w:pPr>
        <w:tabs>
          <w:tab w:val="num" w:pos="1440"/>
        </w:tabs>
        <w:ind w:left="1440" w:hanging="360"/>
      </w:pPr>
    </w:lvl>
    <w:lvl w:ilvl="2" w:tplc="0000073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5"/>
      <w:numFmt w:val="decimal"/>
      <w:lvlText w:val="4.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1"/>
      <w:numFmt w:val="bullet"/>
      <w:lvlText w:val="-"/>
      <w:lvlJc w:val="left"/>
      <w:pPr>
        <w:tabs>
          <w:tab w:val="num" w:pos="720"/>
        </w:tabs>
        <w:ind w:left="720" w:hanging="360"/>
      </w:pPr>
    </w:lvl>
    <w:lvl w:ilvl="1" w:tplc="00006BE8">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22"/>
    <w:multiLevelType w:val="hybridMultilevel"/>
    <w:tmpl w:val="00005991"/>
    <w:lvl w:ilvl="0" w:tplc="0000409D">
      <w:start w:val="1"/>
      <w:numFmt w:val="decimal"/>
      <w:lvlText w:val="%1"/>
      <w:lvlJc w:val="left"/>
      <w:pPr>
        <w:tabs>
          <w:tab w:val="num" w:pos="720"/>
        </w:tabs>
        <w:ind w:left="720" w:hanging="360"/>
      </w:pPr>
    </w:lvl>
    <w:lvl w:ilvl="1" w:tplc="000012E1">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BB3"/>
    <w:multiLevelType w:val="hybridMultilevel"/>
    <w:tmpl w:val="00002EA6"/>
    <w:lvl w:ilvl="0" w:tplc="000012DB">
      <w:start w:val="1"/>
      <w:numFmt w:val="bullet"/>
      <w:lvlText w:val="P"/>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FC9"/>
    <w:multiLevelType w:val="hybridMultilevel"/>
    <w:tmpl w:val="00000E12"/>
    <w:lvl w:ilvl="0" w:tplc="00005F1E">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1F4"/>
    <w:multiLevelType w:val="hybridMultilevel"/>
    <w:tmpl w:val="00005DD5"/>
    <w:lvl w:ilvl="0" w:tplc="00006AD4">
      <w:start w:val="1"/>
      <w:numFmt w:val="decimal"/>
      <w:lvlText w:val="7.%1."/>
      <w:lvlJc w:val="left"/>
      <w:pPr>
        <w:tabs>
          <w:tab w:val="num" w:pos="720"/>
        </w:tabs>
        <w:ind w:left="720" w:hanging="360"/>
      </w:pPr>
    </w:lvl>
    <w:lvl w:ilvl="1" w:tplc="00005A9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238"/>
    <w:multiLevelType w:val="hybridMultilevel"/>
    <w:tmpl w:val="00003B25"/>
    <w:lvl w:ilvl="0" w:tplc="00001E1F">
      <w:start w:val="1"/>
      <w:numFmt w:val="bullet"/>
      <w:lvlText w:val="С."/>
      <w:lvlJc w:val="left"/>
      <w:pPr>
        <w:tabs>
          <w:tab w:val="num" w:pos="720"/>
        </w:tabs>
        <w:ind w:left="720" w:hanging="360"/>
      </w:pPr>
    </w:lvl>
    <w:lvl w:ilvl="1" w:tplc="00006E5D">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53C"/>
    <w:multiLevelType w:val="hybridMultilevel"/>
    <w:tmpl w:val="00007E87"/>
    <w:lvl w:ilvl="0" w:tplc="0000390C">
      <w:start w:val="1"/>
      <w:numFmt w:val="bullet"/>
      <w:lvlText w:val="P"/>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16"/>
    <w:multiLevelType w:val="hybridMultilevel"/>
    <w:tmpl w:val="00006172"/>
    <w:lvl w:ilvl="0" w:tplc="00006B72">
      <w:start w:val="3"/>
      <w:numFmt w:val="decimal"/>
      <w:lvlText w:val="4.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AD4"/>
    <w:multiLevelType w:val="hybridMultilevel"/>
    <w:tmpl w:val="000063CB"/>
    <w:lvl w:ilvl="0" w:tplc="00006BFC">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CD0"/>
    <w:multiLevelType w:val="hybridMultilevel"/>
    <w:tmpl w:val="0000366B"/>
    <w:lvl w:ilvl="0" w:tplc="000066C4">
      <w:start w:val="1"/>
      <w:numFmt w:val="bullet"/>
      <w:lvlText w:val="у"/>
      <w:lvlJc w:val="left"/>
      <w:pPr>
        <w:tabs>
          <w:tab w:val="num" w:pos="720"/>
        </w:tabs>
        <w:ind w:left="720" w:hanging="360"/>
      </w:pPr>
    </w:lvl>
    <w:lvl w:ilvl="1" w:tplc="00004230">
      <w:start w:val="3"/>
      <w:numFmt w:val="decimal"/>
      <w:lvlText w:val="1.%2."/>
      <w:lvlJc w:val="left"/>
      <w:pPr>
        <w:tabs>
          <w:tab w:val="num" w:pos="1440"/>
        </w:tabs>
        <w:ind w:left="1440" w:hanging="360"/>
      </w:pPr>
    </w:lvl>
    <w:lvl w:ilvl="2" w:tplc="00007EB7">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61E"/>
    <w:multiLevelType w:val="hybridMultilevel"/>
    <w:tmpl w:val="00005E9D"/>
    <w:lvl w:ilvl="0" w:tplc="0000489C">
      <w:start w:val="1"/>
      <w:numFmt w:val="decimal"/>
      <w:lvlText w:val="4.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CA"/>
    <w:multiLevelType w:val="hybridMultilevel"/>
    <w:tmpl w:val="00003699"/>
    <w:lvl w:ilvl="0" w:tplc="00000902">
      <w:start w:val="2"/>
      <w:numFmt w:val="decimal"/>
      <w:lvlText w:val="2.%1"/>
      <w:lvlJc w:val="left"/>
      <w:pPr>
        <w:tabs>
          <w:tab w:val="num" w:pos="720"/>
        </w:tabs>
        <w:ind w:left="720" w:hanging="360"/>
      </w:pPr>
    </w:lvl>
    <w:lvl w:ilvl="1" w:tplc="00007BB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833"/>
    <w:multiLevelType w:val="hybridMultilevel"/>
    <w:tmpl w:val="00007874"/>
    <w:lvl w:ilvl="0" w:tplc="0000249E">
      <w:start w:val="1"/>
      <w:numFmt w:val="decimal"/>
      <w:lvlText w:val="%1"/>
      <w:lvlJc w:val="left"/>
      <w:pPr>
        <w:tabs>
          <w:tab w:val="num" w:pos="720"/>
        </w:tabs>
        <w:ind w:left="720" w:hanging="360"/>
      </w:pPr>
    </w:lvl>
    <w:lvl w:ilvl="1" w:tplc="00002B0C">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CD6"/>
    <w:multiLevelType w:val="hybridMultilevel"/>
    <w:tmpl w:val="000072AE"/>
    <w:lvl w:ilvl="0" w:tplc="00006952">
      <w:start w:val="1"/>
      <w:numFmt w:val="bullet"/>
      <w:lvlText w:val="в"/>
      <w:lvlJc w:val="left"/>
      <w:pPr>
        <w:tabs>
          <w:tab w:val="num" w:pos="720"/>
        </w:tabs>
        <w:ind w:left="720" w:hanging="360"/>
      </w:pPr>
    </w:lvl>
    <w:lvl w:ilvl="1" w:tplc="00005F90">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D12"/>
    <w:multiLevelType w:val="hybridMultilevel"/>
    <w:tmpl w:val="0000074D"/>
    <w:lvl w:ilvl="0" w:tplc="00004DC8">
      <w:start w:val="1"/>
      <w:numFmt w:val="bullet"/>
      <w:lvlText w:val="№"/>
      <w:lvlJc w:val="left"/>
      <w:pPr>
        <w:tabs>
          <w:tab w:val="num" w:pos="720"/>
        </w:tabs>
        <w:ind w:left="720" w:hanging="360"/>
      </w:pPr>
    </w:lvl>
    <w:lvl w:ilvl="1" w:tplc="0000644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FFF"/>
    <w:multiLevelType w:val="hybridMultilevel"/>
    <w:tmpl w:val="00006C69"/>
    <w:lvl w:ilvl="0" w:tplc="0000288F">
      <w:start w:val="2"/>
      <w:numFmt w:val="decimal"/>
      <w:lvlText w:val="4.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05E"/>
    <w:multiLevelType w:val="hybridMultilevel"/>
    <w:tmpl w:val="0000440D"/>
    <w:lvl w:ilvl="0" w:tplc="0000491C">
      <w:start w:val="1"/>
      <w:numFmt w:val="bullet"/>
      <w:lvlText w:val="в"/>
      <w:lvlJc w:val="left"/>
      <w:pPr>
        <w:tabs>
          <w:tab w:val="num" w:pos="720"/>
        </w:tabs>
        <w:ind w:left="720" w:hanging="360"/>
      </w:pPr>
    </w:lvl>
    <w:lvl w:ilvl="1" w:tplc="00004D0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23B"/>
    <w:multiLevelType w:val="hybridMultilevel"/>
    <w:tmpl w:val="00002213"/>
    <w:lvl w:ilvl="0" w:tplc="0000260D">
      <w:start w:val="1"/>
      <w:numFmt w:val="bullet"/>
      <w:lvlText w:val="\endash "/>
      <w:lvlJc w:val="left"/>
      <w:pPr>
        <w:tabs>
          <w:tab w:val="num" w:pos="720"/>
        </w:tabs>
        <w:ind w:left="720" w:hanging="360"/>
      </w:pPr>
    </w:lvl>
    <w:lvl w:ilvl="1" w:tplc="00006B89">
      <w:start w:val="3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2E6"/>
    <w:multiLevelType w:val="hybridMultilevel"/>
    <w:tmpl w:val="0000401D"/>
    <w:lvl w:ilvl="0" w:tplc="000071F0">
      <w:start w:val="1"/>
      <w:numFmt w:val="decimal"/>
      <w:lvlText w:val="4.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68E"/>
    <w:multiLevelType w:val="hybridMultilevel"/>
    <w:tmpl w:val="00000D66"/>
    <w:lvl w:ilvl="0" w:tplc="00007983">
      <w:start w:val="1"/>
      <w:numFmt w:val="decimal"/>
      <w:lvlText w:val="4.%1."/>
      <w:lvlJc w:val="left"/>
      <w:pPr>
        <w:tabs>
          <w:tab w:val="num" w:pos="720"/>
        </w:tabs>
        <w:ind w:left="720" w:hanging="360"/>
      </w:pPr>
    </w:lvl>
    <w:lvl w:ilvl="1" w:tplc="000075E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A61"/>
    <w:multiLevelType w:val="hybridMultilevel"/>
    <w:tmpl w:val="000022CD"/>
    <w:lvl w:ilvl="0" w:tplc="00007DD1">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E12"/>
    <w:multiLevelType w:val="hybridMultilevel"/>
    <w:tmpl w:val="00001A49"/>
    <w:lvl w:ilvl="0" w:tplc="00005F32">
      <w:start w:val="1"/>
      <w:numFmt w:val="bullet"/>
      <w:lvlText w:val="у"/>
      <w:lvlJc w:val="left"/>
      <w:pPr>
        <w:tabs>
          <w:tab w:val="num" w:pos="720"/>
        </w:tabs>
        <w:ind w:left="720" w:hanging="360"/>
      </w:pPr>
    </w:lvl>
    <w:lvl w:ilvl="1" w:tplc="00003BF6">
      <w:start w:val="1"/>
      <w:numFmt w:val="decimal"/>
      <w:lvlText w:val="%2"/>
      <w:lvlJc w:val="left"/>
      <w:pPr>
        <w:tabs>
          <w:tab w:val="num" w:pos="1440"/>
        </w:tabs>
        <w:ind w:left="1440" w:hanging="360"/>
      </w:pPr>
    </w:lvl>
    <w:lvl w:ilvl="2" w:tplc="00003A9E">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41BB"/>
    <w:multiLevelType w:val="hybridMultilevel"/>
    <w:tmpl w:val="000026E9"/>
    <w:lvl w:ilvl="0" w:tplc="000001EB">
      <w:start w:val="1"/>
      <w:numFmt w:val="bullet"/>
      <w:lvlText w:val="P"/>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657"/>
    <w:multiLevelType w:val="hybridMultilevel"/>
    <w:tmpl w:val="00002C49"/>
    <w:lvl w:ilvl="0" w:tplc="00003C61">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CD4"/>
    <w:multiLevelType w:val="hybridMultilevel"/>
    <w:tmpl w:val="00005FA4"/>
    <w:lvl w:ilvl="0" w:tplc="00002059">
      <w:start w:val="6"/>
      <w:numFmt w:val="decimal"/>
      <w:lvlText w:val="7.%1"/>
      <w:lvlJc w:val="left"/>
      <w:pPr>
        <w:tabs>
          <w:tab w:val="num" w:pos="720"/>
        </w:tabs>
        <w:ind w:left="720" w:hanging="360"/>
      </w:pPr>
    </w:lvl>
    <w:lvl w:ilvl="1" w:tplc="0000127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DB7"/>
    <w:multiLevelType w:val="hybridMultilevel"/>
    <w:tmpl w:val="00001547"/>
    <w:lvl w:ilvl="0" w:tplc="000054DE">
      <w:start w:val="1"/>
      <w:numFmt w:val="bullet"/>
      <w:lvlText w:val="і"/>
      <w:lvlJc w:val="left"/>
      <w:pPr>
        <w:tabs>
          <w:tab w:val="num" w:pos="720"/>
        </w:tabs>
        <w:ind w:left="720" w:hanging="360"/>
      </w:pPr>
    </w:lvl>
    <w:lvl w:ilvl="1" w:tplc="000039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5039"/>
    <w:multiLevelType w:val="hybridMultilevel"/>
    <w:tmpl w:val="0000542C"/>
    <w:lvl w:ilvl="0" w:tplc="00001953">
      <w:start w:val="4"/>
      <w:numFmt w:val="decimal"/>
      <w:lvlText w:val="5.2.%1."/>
      <w:lvlJc w:val="left"/>
      <w:pPr>
        <w:tabs>
          <w:tab w:val="num" w:pos="720"/>
        </w:tabs>
        <w:ind w:left="720" w:hanging="360"/>
      </w:pPr>
    </w:lvl>
    <w:lvl w:ilvl="1" w:tplc="00006BCB">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753"/>
    <w:multiLevelType w:val="hybridMultilevel"/>
    <w:tmpl w:val="000060BF"/>
    <w:lvl w:ilvl="0" w:tplc="00005C67">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772"/>
    <w:multiLevelType w:val="hybridMultilevel"/>
    <w:tmpl w:val="0000139D"/>
    <w:lvl w:ilvl="0" w:tplc="00007049">
      <w:start w:val="1"/>
      <w:numFmt w:val="bullet"/>
      <w:lvlText w:val="і"/>
      <w:lvlJc w:val="left"/>
      <w:pPr>
        <w:tabs>
          <w:tab w:val="num" w:pos="720"/>
        </w:tabs>
        <w:ind w:left="720" w:hanging="360"/>
      </w:pPr>
    </w:lvl>
    <w:lvl w:ilvl="1" w:tplc="0000692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D03"/>
    <w:multiLevelType w:val="hybridMultilevel"/>
    <w:tmpl w:val="00007A5A"/>
    <w:lvl w:ilvl="0" w:tplc="0000767D">
      <w:start w:val="1"/>
      <w:numFmt w:val="bullet"/>
      <w:lvlText w:val="С."/>
      <w:lvlJc w:val="left"/>
      <w:pPr>
        <w:tabs>
          <w:tab w:val="num" w:pos="720"/>
        </w:tabs>
        <w:ind w:left="720" w:hanging="360"/>
      </w:pPr>
    </w:lvl>
    <w:lvl w:ilvl="1" w:tplc="0000450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DB2"/>
    <w:multiLevelType w:val="hybridMultilevel"/>
    <w:tmpl w:val="000033EA"/>
    <w:lvl w:ilvl="0" w:tplc="000023C9">
      <w:start w:val="1"/>
      <w:numFmt w:val="decimal"/>
      <w:lvlText w:val="3.%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E14"/>
    <w:multiLevelType w:val="hybridMultilevel"/>
    <w:tmpl w:val="00004DF2"/>
    <w:lvl w:ilvl="0" w:tplc="00004944">
      <w:start w:val="1"/>
      <w:numFmt w:val="bullet"/>
      <w:lvlText w:val="у"/>
      <w:lvlJc w:val="left"/>
      <w:pPr>
        <w:tabs>
          <w:tab w:val="num" w:pos="720"/>
        </w:tabs>
        <w:ind w:left="720" w:hanging="360"/>
      </w:pPr>
    </w:lvl>
    <w:lvl w:ilvl="1" w:tplc="00002E40">
      <w:start w:val="2"/>
      <w:numFmt w:val="decimal"/>
      <w:lvlText w:val="1.%2"/>
      <w:lvlJc w:val="left"/>
      <w:pPr>
        <w:tabs>
          <w:tab w:val="num" w:pos="1440"/>
        </w:tabs>
        <w:ind w:left="1440" w:hanging="360"/>
      </w:pPr>
    </w:lvl>
    <w:lvl w:ilvl="2" w:tplc="0000136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032"/>
    <w:multiLevelType w:val="hybridMultilevel"/>
    <w:tmpl w:val="00002C3B"/>
    <w:lvl w:ilvl="0" w:tplc="000015A1">
      <w:start w:val="1"/>
      <w:numFmt w:val="bullet"/>
      <w:lvlText w:val="у"/>
      <w:lvlJc w:val="left"/>
      <w:pPr>
        <w:tabs>
          <w:tab w:val="num" w:pos="720"/>
        </w:tabs>
        <w:ind w:left="720" w:hanging="360"/>
      </w:pPr>
    </w:lvl>
    <w:lvl w:ilvl="1" w:tplc="00005422">
      <w:start w:val="5"/>
      <w:numFmt w:val="decimal"/>
      <w:lvlText w:val="1.%2."/>
      <w:lvlJc w:val="left"/>
      <w:pPr>
        <w:tabs>
          <w:tab w:val="num" w:pos="1440"/>
        </w:tabs>
        <w:ind w:left="1440" w:hanging="360"/>
      </w:pPr>
    </w:lvl>
    <w:lvl w:ilvl="2" w:tplc="00003EF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6784"/>
    <w:multiLevelType w:val="hybridMultilevel"/>
    <w:tmpl w:val="00004AE1"/>
    <w:lvl w:ilvl="0" w:tplc="00003D6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899"/>
    <w:multiLevelType w:val="hybridMultilevel"/>
    <w:tmpl w:val="00003CD5"/>
    <w:lvl w:ilvl="0" w:tplc="000013E9">
      <w:start w:val="1"/>
      <w:numFmt w:val="decimal"/>
      <w:lvlText w:val="%1"/>
      <w:lvlJc w:val="left"/>
      <w:pPr>
        <w:tabs>
          <w:tab w:val="num" w:pos="720"/>
        </w:tabs>
        <w:ind w:left="720" w:hanging="360"/>
      </w:pPr>
    </w:lvl>
    <w:lvl w:ilvl="1" w:tplc="00004080">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6AD6"/>
    <w:multiLevelType w:val="hybridMultilevel"/>
    <w:tmpl w:val="0000047E"/>
    <w:lvl w:ilvl="0" w:tplc="0000422D">
      <w:start w:val="1"/>
      <w:numFmt w:val="decimal"/>
      <w:lvlText w:val="%1"/>
      <w:lvlJc w:val="left"/>
      <w:pPr>
        <w:tabs>
          <w:tab w:val="num" w:pos="720"/>
        </w:tabs>
        <w:ind w:left="720" w:hanging="360"/>
      </w:pPr>
    </w:lvl>
    <w:lvl w:ilvl="1" w:tplc="000054DC">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97D"/>
    <w:multiLevelType w:val="hybridMultilevel"/>
    <w:tmpl w:val="00005F49"/>
    <w:lvl w:ilvl="0" w:tplc="00000DDC">
      <w:start w:val="1"/>
      <w:numFmt w:val="bullet"/>
      <w:lvlText w:val="у"/>
      <w:lvlJc w:val="left"/>
      <w:pPr>
        <w:tabs>
          <w:tab w:val="num" w:pos="720"/>
        </w:tabs>
        <w:ind w:left="720" w:hanging="360"/>
      </w:pPr>
    </w:lvl>
    <w:lvl w:ilvl="1" w:tplc="00004CAD">
      <w:start w:val="1"/>
      <w:numFmt w:val="decimal"/>
      <w:lvlText w:val="1.%2."/>
      <w:lvlJc w:val="left"/>
      <w:pPr>
        <w:tabs>
          <w:tab w:val="num" w:pos="1440"/>
        </w:tabs>
        <w:ind w:left="1440" w:hanging="360"/>
      </w:pPr>
    </w:lvl>
    <w:lvl w:ilvl="2" w:tplc="0000314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798B"/>
    <w:multiLevelType w:val="hybridMultilevel"/>
    <w:tmpl w:val="0000121F"/>
    <w:lvl w:ilvl="0" w:tplc="000073DA">
      <w:start w:val="1"/>
      <w:numFmt w:val="decimal"/>
      <w:lvlText w:val="2.%1."/>
      <w:lvlJc w:val="left"/>
      <w:pPr>
        <w:tabs>
          <w:tab w:val="num" w:pos="720"/>
        </w:tabs>
        <w:ind w:left="720" w:hanging="360"/>
      </w:pPr>
    </w:lvl>
    <w:lvl w:ilvl="1" w:tplc="000058B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7F96"/>
    <w:multiLevelType w:val="hybridMultilevel"/>
    <w:tmpl w:val="00007FF5"/>
    <w:lvl w:ilvl="0" w:tplc="00004E45">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3"/>
  </w:num>
  <w:num w:numId="3">
    <w:abstractNumId w:val="19"/>
  </w:num>
  <w:num w:numId="4">
    <w:abstractNumId w:val="12"/>
  </w:num>
  <w:num w:numId="5">
    <w:abstractNumId w:val="29"/>
  </w:num>
  <w:num w:numId="6">
    <w:abstractNumId w:val="6"/>
  </w:num>
  <w:num w:numId="7">
    <w:abstractNumId w:val="11"/>
  </w:num>
  <w:num w:numId="8">
    <w:abstractNumId w:val="7"/>
  </w:num>
  <w:num w:numId="9">
    <w:abstractNumId w:val="22"/>
  </w:num>
  <w:num w:numId="10">
    <w:abstractNumId w:val="33"/>
  </w:num>
  <w:num w:numId="11">
    <w:abstractNumId w:val="20"/>
  </w:num>
  <w:num w:numId="12">
    <w:abstractNumId w:val="42"/>
  </w:num>
  <w:num w:numId="13">
    <w:abstractNumId w:val="38"/>
  </w:num>
  <w:num w:numId="14">
    <w:abstractNumId w:val="10"/>
  </w:num>
  <w:num w:numId="15">
    <w:abstractNumId w:val="14"/>
  </w:num>
  <w:num w:numId="16">
    <w:abstractNumId w:val="48"/>
  </w:num>
  <w:num w:numId="17">
    <w:abstractNumId w:val="23"/>
  </w:num>
  <w:num w:numId="18">
    <w:abstractNumId w:val="2"/>
  </w:num>
  <w:num w:numId="19">
    <w:abstractNumId w:val="1"/>
  </w:num>
  <w:num w:numId="20">
    <w:abstractNumId w:val="37"/>
  </w:num>
  <w:num w:numId="21">
    <w:abstractNumId w:val="28"/>
  </w:num>
  <w:num w:numId="22">
    <w:abstractNumId w:val="46"/>
  </w:num>
  <w:num w:numId="23">
    <w:abstractNumId w:val="40"/>
  </w:num>
  <w:num w:numId="24">
    <w:abstractNumId w:val="15"/>
  </w:num>
  <w:num w:numId="25">
    <w:abstractNumId w:val="41"/>
  </w:num>
  <w:num w:numId="26">
    <w:abstractNumId w:val="5"/>
  </w:num>
  <w:num w:numId="27">
    <w:abstractNumId w:val="47"/>
  </w:num>
  <w:num w:numId="28">
    <w:abstractNumId w:val="17"/>
  </w:num>
  <w:num w:numId="29">
    <w:abstractNumId w:val="36"/>
  </w:num>
  <w:num w:numId="30">
    <w:abstractNumId w:val="31"/>
  </w:num>
  <w:num w:numId="31">
    <w:abstractNumId w:val="44"/>
  </w:num>
  <w:num w:numId="32">
    <w:abstractNumId w:val="39"/>
  </w:num>
  <w:num w:numId="33">
    <w:abstractNumId w:val="35"/>
  </w:num>
  <w:num w:numId="34">
    <w:abstractNumId w:val="27"/>
  </w:num>
  <w:num w:numId="35">
    <w:abstractNumId w:val="45"/>
  </w:num>
  <w:num w:numId="36">
    <w:abstractNumId w:val="25"/>
  </w:num>
  <w:num w:numId="37">
    <w:abstractNumId w:val="30"/>
  </w:num>
  <w:num w:numId="38">
    <w:abstractNumId w:val="21"/>
  </w:num>
  <w:num w:numId="39">
    <w:abstractNumId w:val="26"/>
  </w:num>
  <w:num w:numId="40">
    <w:abstractNumId w:val="16"/>
  </w:num>
  <w:num w:numId="41">
    <w:abstractNumId w:val="13"/>
  </w:num>
  <w:num w:numId="42">
    <w:abstractNumId w:val="24"/>
  </w:num>
  <w:num w:numId="43">
    <w:abstractNumId w:val="3"/>
  </w:num>
  <w:num w:numId="44">
    <w:abstractNumId w:val="4"/>
  </w:num>
  <w:num w:numId="45">
    <w:abstractNumId w:val="34"/>
  </w:num>
  <w:num w:numId="46">
    <w:abstractNumId w:val="8"/>
  </w:num>
  <w:num w:numId="47">
    <w:abstractNumId w:val="18"/>
  </w:num>
  <w:num w:numId="48">
    <w:abstractNumId w:val="9"/>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CB2"/>
    <w:rsid w:val="0009725E"/>
    <w:rsid w:val="001E4ADF"/>
    <w:rsid w:val="00202BF5"/>
    <w:rsid w:val="002848CA"/>
    <w:rsid w:val="007E2997"/>
    <w:rsid w:val="0090523A"/>
    <w:rsid w:val="00A432A5"/>
    <w:rsid w:val="00E04CB2"/>
    <w:rsid w:val="00F80AB2"/>
    <w:rsid w:val="00FE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A06F0-ED32-47D8-B7A5-212644A5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10354</Words>
  <Characters>59023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69239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2</cp:revision>
  <dcterms:created xsi:type="dcterms:W3CDTF">2014-12-05T16:03:00Z</dcterms:created>
  <dcterms:modified xsi:type="dcterms:W3CDTF">2014-12-05T16:03:00Z</dcterms:modified>
</cp:coreProperties>
</file>